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8F" w:rsidRDefault="00622F84">
      <w:pPr>
        <w:jc w:val="center"/>
        <w:rPr>
          <w:rFonts w:ascii="Times New Roman" w:hAnsi="Times New Roman"/>
        </w:rPr>
      </w:pPr>
      <w:bookmarkStart w:id="0" w:name="_GoBack"/>
      <w:bookmarkEnd w:id="0"/>
      <w:r>
        <w:rPr>
          <w:rFonts w:ascii="Times New Roman" w:hAnsi="Times New Roman"/>
          <w:b/>
          <w:sz w:val="28"/>
          <w:szCs w:val="28"/>
        </w:rPr>
        <w:t>Franklin County Emergency Services Alliance</w:t>
      </w:r>
    </w:p>
    <w:p w:rsidR="0079748F" w:rsidRDefault="00622F84">
      <w:pPr>
        <w:jc w:val="center"/>
        <w:rPr>
          <w:rFonts w:ascii="Times New Roman" w:hAnsi="Times New Roman"/>
          <w:sz w:val="22"/>
          <w:szCs w:val="22"/>
        </w:rPr>
      </w:pPr>
      <w:r>
        <w:rPr>
          <w:rFonts w:ascii="Times New Roman" w:hAnsi="Times New Roman"/>
        </w:rPr>
        <w:t>franklinalliance@gmail.com</w:t>
      </w:r>
    </w:p>
    <w:p w:rsidR="0079748F" w:rsidRDefault="00622F84">
      <w:pPr>
        <w:jc w:val="center"/>
      </w:pPr>
      <w:r>
        <w:rPr>
          <w:rFonts w:ascii="Times New Roman" w:hAnsi="Times New Roman"/>
          <w:sz w:val="22"/>
          <w:szCs w:val="22"/>
        </w:rPr>
        <w:t>Meeting Minutes – February 4, 2017</w:t>
      </w:r>
    </w:p>
    <w:p w:rsidR="0079748F" w:rsidRDefault="0079748F">
      <w:pPr>
        <w:jc w:val="center"/>
        <w:rPr>
          <w:rFonts w:ascii="Times New Roman" w:hAnsi="Times New Roman"/>
          <w:sz w:val="22"/>
          <w:szCs w:val="22"/>
        </w:rPr>
      </w:pPr>
    </w:p>
    <w:p w:rsidR="0079748F" w:rsidRDefault="00622F84">
      <w:r>
        <w:rPr>
          <w:rFonts w:ascii="Times New Roman" w:hAnsi="Times New Roman"/>
          <w:sz w:val="22"/>
          <w:szCs w:val="22"/>
        </w:rPr>
        <w:t xml:space="preserve">President Corwell called the meeting to order at 8:00 A.M. at the Franklin County Public Safety Training Center with 15 representatives and </w:t>
      </w:r>
      <w:r>
        <w:rPr>
          <w:rFonts w:ascii="Times New Roman" w:hAnsi="Times New Roman"/>
          <w:sz w:val="22"/>
          <w:szCs w:val="22"/>
        </w:rPr>
        <w:t xml:space="preserve">alternates in attendance on behalf of 11 municipalities, 3 organizations with a moment of silence for Deputy Chief Beisecker. </w:t>
      </w:r>
    </w:p>
    <w:p w:rsidR="0079748F" w:rsidRDefault="0079748F">
      <w:pPr>
        <w:rPr>
          <w:rFonts w:ascii="Times New Roman" w:hAnsi="Times New Roman"/>
          <w:sz w:val="22"/>
          <w:szCs w:val="22"/>
        </w:rPr>
      </w:pPr>
    </w:p>
    <w:p w:rsidR="0079748F" w:rsidRDefault="00622F84">
      <w:r>
        <w:rPr>
          <w:rFonts w:ascii="Times New Roman" w:hAnsi="Times New Roman"/>
          <w:sz w:val="22"/>
          <w:szCs w:val="22"/>
        </w:rPr>
        <w:t>The minutes from the December 3, 2016 meeting were accepted on a Fleagle/Swailes motion.</w:t>
      </w:r>
    </w:p>
    <w:p w:rsidR="0079748F" w:rsidRDefault="0079748F">
      <w:pPr>
        <w:rPr>
          <w:rFonts w:ascii="Times New Roman" w:hAnsi="Times New Roman"/>
          <w:sz w:val="22"/>
          <w:szCs w:val="22"/>
        </w:rPr>
      </w:pPr>
    </w:p>
    <w:p w:rsidR="0079748F" w:rsidRDefault="00622F84">
      <w:r>
        <w:rPr>
          <w:rFonts w:ascii="Times New Roman" w:hAnsi="Times New Roman"/>
          <w:sz w:val="22"/>
          <w:szCs w:val="22"/>
        </w:rPr>
        <w:t xml:space="preserve">Treasurers Report: Beginning </w:t>
      </w:r>
      <w:r>
        <w:rPr>
          <w:rFonts w:ascii="Times New Roman" w:hAnsi="Times New Roman"/>
          <w:sz w:val="22"/>
          <w:szCs w:val="22"/>
        </w:rPr>
        <w:t xml:space="preserve">balance: </w:t>
      </w:r>
      <w:r>
        <w:rPr>
          <w:rFonts w:ascii="Times New Roman" w:hAnsi="Times New Roman"/>
          <w:sz w:val="22"/>
          <w:szCs w:val="22"/>
          <w:u w:val="single"/>
        </w:rPr>
        <w:t xml:space="preserve">$1,798.77, </w:t>
      </w:r>
      <w:r>
        <w:rPr>
          <w:rFonts w:ascii="Times New Roman" w:hAnsi="Times New Roman"/>
          <w:sz w:val="22"/>
          <w:szCs w:val="22"/>
        </w:rPr>
        <w:t>Expense $800.00 for insurance, Ending balance: $998.77.  Report a</w:t>
      </w:r>
      <w:r>
        <w:rPr>
          <w:rFonts w:ascii="Times New Roman" w:hAnsi="Times New Roman"/>
          <w:sz w:val="22"/>
          <w:szCs w:val="22"/>
        </w:rPr>
        <w:t>ccepted on a Negley/Shields motion.  Unanimous.  (Annual report attached)</w:t>
      </w:r>
    </w:p>
    <w:p w:rsidR="0079748F" w:rsidRDefault="0079748F"/>
    <w:p w:rsidR="0079748F" w:rsidRDefault="00622F84">
      <w:pPr>
        <w:jc w:val="center"/>
        <w:rPr>
          <w:rFonts w:ascii="Times New Roman" w:hAnsi="Times New Roman"/>
          <w:sz w:val="22"/>
          <w:szCs w:val="22"/>
        </w:rPr>
      </w:pPr>
      <w:r>
        <w:rPr>
          <w:rFonts w:ascii="Times New Roman" w:hAnsi="Times New Roman"/>
          <w:b/>
        </w:rPr>
        <w:t>Committee Reports:</w:t>
      </w:r>
    </w:p>
    <w:tbl>
      <w:tblPr>
        <w:tblW w:w="10498" w:type="dxa"/>
        <w:tblInd w:w="-16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800"/>
        <w:gridCol w:w="8698"/>
      </w:tblGrid>
      <w:tr w:rsidR="0079748F">
        <w:tc>
          <w:tcPr>
            <w:tcW w:w="1800" w:type="dxa"/>
            <w:tcBorders>
              <w:top w:val="single" w:sz="4" w:space="0" w:color="000000"/>
              <w:left w:val="single" w:sz="4" w:space="0" w:color="000000"/>
              <w:bottom w:val="single" w:sz="4" w:space="0" w:color="000000"/>
            </w:tcBorders>
            <w:shd w:val="clear" w:color="auto" w:fill="auto"/>
            <w:tcMar>
              <w:left w:w="103" w:type="dxa"/>
            </w:tcMar>
          </w:tcPr>
          <w:p w:rsidR="0079748F" w:rsidRDefault="00622F84">
            <w:pPr>
              <w:snapToGrid w:val="0"/>
              <w:rPr>
                <w:rFonts w:ascii="Times New Roman" w:hAnsi="Times New Roman"/>
                <w:sz w:val="22"/>
                <w:szCs w:val="22"/>
              </w:rPr>
            </w:pPr>
            <w:r>
              <w:rPr>
                <w:rFonts w:ascii="Times New Roman" w:hAnsi="Times New Roman"/>
                <w:sz w:val="22"/>
                <w:szCs w:val="22"/>
              </w:rPr>
              <w:t>Executive</w:t>
            </w:r>
          </w:p>
        </w:tc>
        <w:tc>
          <w:tcPr>
            <w:tcW w:w="86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9748F" w:rsidRDefault="00622F84">
            <w:pPr>
              <w:numPr>
                <w:ilvl w:val="0"/>
                <w:numId w:val="6"/>
              </w:numPr>
              <w:tabs>
                <w:tab w:val="left" w:pos="720"/>
              </w:tabs>
              <w:snapToGrid w:val="0"/>
              <w:ind w:left="540"/>
            </w:pPr>
            <w:r>
              <w:rPr>
                <w:rFonts w:ascii="Times New Roman" w:hAnsi="Times New Roman"/>
                <w:sz w:val="22"/>
                <w:szCs w:val="22"/>
              </w:rPr>
              <w:t>Countywide Study – Met with DES about potential study items which should inc</w:t>
            </w:r>
            <w:r>
              <w:rPr>
                <w:rFonts w:ascii="Times New Roman" w:hAnsi="Times New Roman"/>
                <w:sz w:val="22"/>
                <w:szCs w:val="22"/>
              </w:rPr>
              <w:t>lude, but not limited to staffing, apparatus, training, and recruitment.  Also been in contact with VFIS to determine if they would assist in a study.  Would like to ascertain the status of the Adams county operations compared to the study after three year</w:t>
            </w:r>
            <w:r>
              <w:rPr>
                <w:rFonts w:ascii="Times New Roman" w:hAnsi="Times New Roman"/>
                <w:sz w:val="22"/>
                <w:szCs w:val="22"/>
              </w:rPr>
              <w:t>s.</w:t>
            </w:r>
          </w:p>
          <w:p w:rsidR="0079748F" w:rsidRDefault="0079748F">
            <w:pPr>
              <w:snapToGrid w:val="0"/>
              <w:rPr>
                <w:rFonts w:ascii="Times New Roman" w:hAnsi="Times New Roman"/>
                <w:sz w:val="22"/>
                <w:szCs w:val="22"/>
              </w:rPr>
            </w:pPr>
          </w:p>
        </w:tc>
      </w:tr>
      <w:tr w:rsidR="0079748F">
        <w:tc>
          <w:tcPr>
            <w:tcW w:w="1800" w:type="dxa"/>
            <w:tcBorders>
              <w:left w:val="single" w:sz="4" w:space="0" w:color="000000"/>
              <w:bottom w:val="single" w:sz="4" w:space="0" w:color="000000"/>
            </w:tcBorders>
            <w:shd w:val="clear" w:color="auto" w:fill="auto"/>
            <w:tcMar>
              <w:left w:w="103" w:type="dxa"/>
            </w:tcMar>
          </w:tcPr>
          <w:p w:rsidR="0079748F" w:rsidRDefault="00622F84">
            <w:pPr>
              <w:snapToGrid w:val="0"/>
              <w:rPr>
                <w:rFonts w:ascii="Times New Roman" w:hAnsi="Times New Roman"/>
                <w:sz w:val="22"/>
                <w:szCs w:val="22"/>
              </w:rPr>
            </w:pPr>
            <w:r>
              <w:rPr>
                <w:rFonts w:ascii="Times New Roman" w:hAnsi="Times New Roman"/>
                <w:sz w:val="22"/>
                <w:szCs w:val="22"/>
              </w:rPr>
              <w:t>Communications</w:t>
            </w:r>
          </w:p>
        </w:tc>
        <w:tc>
          <w:tcPr>
            <w:tcW w:w="8698" w:type="dxa"/>
            <w:tcBorders>
              <w:left w:val="single" w:sz="4" w:space="0" w:color="000000"/>
              <w:bottom w:val="single" w:sz="4" w:space="0" w:color="000000"/>
              <w:right w:val="single" w:sz="4" w:space="0" w:color="000000"/>
            </w:tcBorders>
            <w:shd w:val="clear" w:color="auto" w:fill="auto"/>
            <w:tcMar>
              <w:left w:w="103" w:type="dxa"/>
            </w:tcMar>
          </w:tcPr>
          <w:p w:rsidR="0079748F" w:rsidRDefault="00622F84">
            <w:pPr>
              <w:numPr>
                <w:ilvl w:val="0"/>
                <w:numId w:val="7"/>
              </w:numPr>
              <w:tabs>
                <w:tab w:val="left" w:pos="720"/>
              </w:tabs>
              <w:snapToGrid w:val="0"/>
              <w:ind w:left="540"/>
              <w:rPr>
                <w:rFonts w:ascii="Times New Roman" w:hAnsi="Times New Roman"/>
                <w:sz w:val="22"/>
                <w:szCs w:val="22"/>
              </w:rPr>
            </w:pPr>
            <w:r>
              <w:rPr>
                <w:rFonts w:ascii="Times New Roman" w:hAnsi="Times New Roman"/>
                <w:sz w:val="22"/>
                <w:szCs w:val="22"/>
              </w:rPr>
              <w:t>Communications Manual has been distributed for review and comment.  Currently working through the comments received.</w:t>
            </w:r>
          </w:p>
          <w:p w:rsidR="0079748F" w:rsidRDefault="00622F84">
            <w:pPr>
              <w:numPr>
                <w:ilvl w:val="0"/>
                <w:numId w:val="7"/>
              </w:numPr>
              <w:tabs>
                <w:tab w:val="left" w:pos="720"/>
              </w:tabs>
              <w:snapToGrid w:val="0"/>
              <w:ind w:left="540"/>
              <w:rPr>
                <w:rFonts w:ascii="Times New Roman" w:hAnsi="Times New Roman"/>
                <w:sz w:val="22"/>
                <w:szCs w:val="22"/>
              </w:rPr>
            </w:pPr>
            <w:r>
              <w:rPr>
                <w:rFonts w:ascii="Times New Roman" w:hAnsi="Times New Roman"/>
                <w:sz w:val="22"/>
                <w:szCs w:val="22"/>
              </w:rPr>
              <w:t xml:space="preserve">Software upgrading may have impact on some operations, effect to be determined and analyzed. </w:t>
            </w:r>
          </w:p>
          <w:p w:rsidR="0079748F" w:rsidRDefault="0079748F">
            <w:pPr>
              <w:tabs>
                <w:tab w:val="left" w:pos="720"/>
              </w:tabs>
              <w:snapToGrid w:val="0"/>
              <w:ind w:left="540" w:hanging="360"/>
              <w:rPr>
                <w:rFonts w:ascii="Times New Roman" w:hAnsi="Times New Roman"/>
                <w:sz w:val="22"/>
                <w:szCs w:val="22"/>
              </w:rPr>
            </w:pPr>
          </w:p>
        </w:tc>
      </w:tr>
      <w:tr w:rsidR="0079748F">
        <w:trPr>
          <w:trHeight w:val="711"/>
        </w:trPr>
        <w:tc>
          <w:tcPr>
            <w:tcW w:w="1800" w:type="dxa"/>
            <w:tcBorders>
              <w:left w:val="single" w:sz="4" w:space="0" w:color="000000"/>
              <w:bottom w:val="single" w:sz="4" w:space="0" w:color="000000"/>
            </w:tcBorders>
            <w:shd w:val="clear" w:color="auto" w:fill="auto"/>
            <w:tcMar>
              <w:left w:w="103" w:type="dxa"/>
            </w:tcMar>
          </w:tcPr>
          <w:p w:rsidR="0079748F" w:rsidRDefault="00622F84">
            <w:pPr>
              <w:snapToGrid w:val="0"/>
              <w:rPr>
                <w:rFonts w:ascii="Times New Roman" w:hAnsi="Times New Roman"/>
                <w:sz w:val="22"/>
                <w:szCs w:val="22"/>
              </w:rPr>
            </w:pPr>
            <w:r>
              <w:rPr>
                <w:rFonts w:ascii="Times New Roman" w:hAnsi="Times New Roman"/>
                <w:sz w:val="22"/>
                <w:szCs w:val="22"/>
              </w:rPr>
              <w:t xml:space="preserve">Legislation - </w:t>
            </w:r>
            <w:r>
              <w:rPr>
                <w:rFonts w:ascii="Times New Roman" w:hAnsi="Times New Roman"/>
                <w:sz w:val="22"/>
                <w:szCs w:val="22"/>
              </w:rPr>
              <w:t>Franklin/Adams</w:t>
            </w:r>
          </w:p>
        </w:tc>
        <w:tc>
          <w:tcPr>
            <w:tcW w:w="8698" w:type="dxa"/>
            <w:tcBorders>
              <w:left w:val="single" w:sz="4" w:space="0" w:color="000000"/>
              <w:bottom w:val="single" w:sz="4" w:space="0" w:color="000000"/>
              <w:right w:val="single" w:sz="4" w:space="0" w:color="000000"/>
            </w:tcBorders>
            <w:shd w:val="clear" w:color="auto" w:fill="auto"/>
            <w:tcMar>
              <w:left w:w="103" w:type="dxa"/>
            </w:tcMar>
          </w:tcPr>
          <w:p w:rsidR="0079748F" w:rsidRDefault="00622F84">
            <w:pPr>
              <w:numPr>
                <w:ilvl w:val="0"/>
                <w:numId w:val="8"/>
              </w:numPr>
              <w:tabs>
                <w:tab w:val="left" w:pos="720"/>
              </w:tabs>
              <w:snapToGrid w:val="0"/>
              <w:ind w:left="540"/>
              <w:rPr>
                <w:rFonts w:ascii="Times New Roman" w:hAnsi="Times New Roman"/>
                <w:sz w:val="22"/>
                <w:szCs w:val="22"/>
              </w:rPr>
            </w:pPr>
            <w:r>
              <w:rPr>
                <w:rFonts w:ascii="Times New Roman" w:hAnsi="Times New Roman"/>
                <w:sz w:val="22"/>
                <w:szCs w:val="22"/>
              </w:rPr>
              <w:t>SR60 has been re-started at the state level.  Several tax incentives pushed to municipal governments.</w:t>
            </w:r>
          </w:p>
        </w:tc>
      </w:tr>
      <w:tr w:rsidR="0079748F">
        <w:tc>
          <w:tcPr>
            <w:tcW w:w="1800" w:type="dxa"/>
            <w:tcBorders>
              <w:left w:val="single" w:sz="4" w:space="0" w:color="000000"/>
              <w:bottom w:val="single" w:sz="4" w:space="0" w:color="000000"/>
            </w:tcBorders>
            <w:shd w:val="clear" w:color="auto" w:fill="auto"/>
            <w:tcMar>
              <w:left w:w="103" w:type="dxa"/>
            </w:tcMar>
          </w:tcPr>
          <w:p w:rsidR="0079748F" w:rsidRDefault="00622F84">
            <w:pPr>
              <w:snapToGrid w:val="0"/>
              <w:rPr>
                <w:rFonts w:ascii="Times New Roman" w:hAnsi="Times New Roman"/>
                <w:sz w:val="22"/>
                <w:szCs w:val="22"/>
              </w:rPr>
            </w:pPr>
            <w:r>
              <w:rPr>
                <w:rFonts w:ascii="Times New Roman" w:hAnsi="Times New Roman"/>
                <w:sz w:val="22"/>
                <w:szCs w:val="22"/>
              </w:rPr>
              <w:t>By-laws</w:t>
            </w:r>
          </w:p>
        </w:tc>
        <w:tc>
          <w:tcPr>
            <w:tcW w:w="8698" w:type="dxa"/>
            <w:tcBorders>
              <w:left w:val="single" w:sz="4" w:space="0" w:color="000000"/>
              <w:bottom w:val="single" w:sz="4" w:space="0" w:color="000000"/>
              <w:right w:val="single" w:sz="4" w:space="0" w:color="000000"/>
            </w:tcBorders>
            <w:shd w:val="clear" w:color="auto" w:fill="auto"/>
            <w:tcMar>
              <w:left w:w="103" w:type="dxa"/>
            </w:tcMar>
          </w:tcPr>
          <w:p w:rsidR="0079748F" w:rsidRDefault="00622F84">
            <w:pPr>
              <w:numPr>
                <w:ilvl w:val="0"/>
                <w:numId w:val="9"/>
              </w:numPr>
              <w:tabs>
                <w:tab w:val="left" w:pos="720"/>
                <w:tab w:val="left" w:pos="2610"/>
              </w:tabs>
              <w:snapToGrid w:val="0"/>
              <w:ind w:left="540"/>
              <w:rPr>
                <w:rFonts w:ascii="Times New Roman" w:hAnsi="Times New Roman"/>
                <w:sz w:val="22"/>
                <w:szCs w:val="22"/>
              </w:rPr>
            </w:pPr>
            <w:r>
              <w:rPr>
                <w:rFonts w:ascii="Times New Roman" w:hAnsi="Times New Roman"/>
                <w:sz w:val="22"/>
                <w:szCs w:val="22"/>
              </w:rPr>
              <w:t>No report</w:t>
            </w:r>
          </w:p>
          <w:p w:rsidR="0079748F" w:rsidRDefault="0079748F">
            <w:pPr>
              <w:snapToGrid w:val="0"/>
              <w:rPr>
                <w:rFonts w:ascii="Times New Roman" w:hAnsi="Times New Roman"/>
                <w:sz w:val="22"/>
                <w:szCs w:val="22"/>
              </w:rPr>
            </w:pPr>
          </w:p>
        </w:tc>
      </w:tr>
    </w:tbl>
    <w:p w:rsidR="0079748F" w:rsidRDefault="00622F84">
      <w:pPr>
        <w:jc w:val="center"/>
        <w:rPr>
          <w:rFonts w:ascii="Times New Roman" w:hAnsi="Times New Roman"/>
          <w:sz w:val="22"/>
          <w:szCs w:val="22"/>
        </w:rPr>
      </w:pPr>
      <w:r>
        <w:rPr>
          <w:rFonts w:ascii="Times New Roman" w:hAnsi="Times New Roman"/>
          <w:sz w:val="22"/>
          <w:szCs w:val="22"/>
        </w:rPr>
        <w:t>General note:  Committee members do not need to be Alliance members</w:t>
      </w:r>
    </w:p>
    <w:p w:rsidR="0079748F" w:rsidRDefault="0079748F">
      <w:pPr>
        <w:jc w:val="center"/>
        <w:rPr>
          <w:rFonts w:ascii="Times New Roman" w:hAnsi="Times New Roman"/>
          <w:sz w:val="22"/>
          <w:szCs w:val="22"/>
        </w:rPr>
      </w:pPr>
    </w:p>
    <w:p w:rsidR="0079748F" w:rsidRDefault="00622F84">
      <w:pPr>
        <w:rPr>
          <w:rFonts w:ascii="Times New Roman" w:hAnsi="Times New Roman"/>
          <w:b/>
          <w:sz w:val="22"/>
          <w:szCs w:val="22"/>
        </w:rPr>
      </w:pPr>
      <w:r>
        <w:rPr>
          <w:rFonts w:ascii="Times New Roman" w:hAnsi="Times New Roman"/>
          <w:b/>
          <w:sz w:val="22"/>
          <w:szCs w:val="22"/>
        </w:rPr>
        <w:t>Agency Reports:</w:t>
      </w:r>
    </w:p>
    <w:p w:rsidR="0079748F" w:rsidRDefault="00622F84">
      <w:pPr>
        <w:rPr>
          <w:rFonts w:ascii="Times New Roman" w:hAnsi="Times New Roman"/>
          <w:sz w:val="22"/>
          <w:szCs w:val="22"/>
        </w:rPr>
      </w:pPr>
      <w:r>
        <w:rPr>
          <w:rFonts w:ascii="Times New Roman" w:hAnsi="Times New Roman"/>
          <w:b/>
          <w:sz w:val="22"/>
          <w:szCs w:val="22"/>
        </w:rPr>
        <w:t xml:space="preserve">Franklin Co. Dept. of Emergency </w:t>
      </w:r>
      <w:r>
        <w:rPr>
          <w:rFonts w:ascii="Times New Roman" w:hAnsi="Times New Roman"/>
          <w:b/>
          <w:sz w:val="22"/>
          <w:szCs w:val="22"/>
        </w:rPr>
        <w:t>Services:</w:t>
      </w:r>
      <w:r>
        <w:rPr>
          <w:rFonts w:ascii="Times New Roman" w:hAnsi="Times New Roman"/>
          <w:sz w:val="22"/>
          <w:szCs w:val="22"/>
        </w:rPr>
        <w:t xml:space="preserve">  </w:t>
      </w:r>
    </w:p>
    <w:p w:rsidR="0079748F" w:rsidRDefault="00622F84">
      <w:pPr>
        <w:numPr>
          <w:ilvl w:val="0"/>
          <w:numId w:val="2"/>
        </w:numPr>
        <w:tabs>
          <w:tab w:val="left" w:pos="720"/>
        </w:tabs>
        <w:ind w:left="720"/>
        <w:rPr>
          <w:rFonts w:ascii="Times New Roman" w:hAnsi="Times New Roman"/>
          <w:sz w:val="22"/>
          <w:szCs w:val="22"/>
        </w:rPr>
      </w:pPr>
      <w:r>
        <w:rPr>
          <w:rFonts w:ascii="Times New Roman" w:hAnsi="Times New Roman"/>
          <w:sz w:val="22"/>
          <w:szCs w:val="22"/>
        </w:rPr>
        <w:t>Replacement time went into effect with no feedback received</w:t>
      </w:r>
    </w:p>
    <w:p w:rsidR="0079748F" w:rsidRDefault="0079748F">
      <w:pPr>
        <w:tabs>
          <w:tab w:val="left" w:pos="360"/>
        </w:tabs>
        <w:rPr>
          <w:rFonts w:ascii="Times New Roman" w:hAnsi="Times New Roman"/>
          <w:sz w:val="22"/>
          <w:szCs w:val="22"/>
        </w:rPr>
      </w:pPr>
    </w:p>
    <w:p w:rsidR="0079748F" w:rsidRDefault="00622F84">
      <w:pPr>
        <w:rPr>
          <w:rFonts w:ascii="Times New Roman" w:hAnsi="Times New Roman"/>
          <w:sz w:val="22"/>
          <w:szCs w:val="22"/>
        </w:rPr>
      </w:pPr>
      <w:r>
        <w:rPr>
          <w:rFonts w:ascii="Times New Roman" w:hAnsi="Times New Roman"/>
          <w:b/>
          <w:sz w:val="22"/>
          <w:szCs w:val="22"/>
        </w:rPr>
        <w:t>EMS Council:</w:t>
      </w:r>
    </w:p>
    <w:p w:rsidR="0079748F" w:rsidRDefault="00622F84">
      <w:pPr>
        <w:numPr>
          <w:ilvl w:val="0"/>
          <w:numId w:val="3"/>
        </w:numPr>
        <w:tabs>
          <w:tab w:val="left" w:pos="720"/>
        </w:tabs>
        <w:ind w:left="720"/>
        <w:rPr>
          <w:rFonts w:ascii="Times New Roman" w:hAnsi="Times New Roman"/>
          <w:sz w:val="22"/>
          <w:szCs w:val="22"/>
        </w:rPr>
      </w:pPr>
      <w:r>
        <w:rPr>
          <w:rFonts w:ascii="Times New Roman" w:hAnsi="Times New Roman"/>
          <w:sz w:val="22"/>
          <w:szCs w:val="22"/>
        </w:rPr>
        <w:t>EMS Week in spring with multiple events being planned.  Community Services Day is also being planned for Greene Township Park.  Details to be communicated as events are a</w:t>
      </w:r>
      <w:r>
        <w:rPr>
          <w:rFonts w:ascii="Times New Roman" w:hAnsi="Times New Roman"/>
          <w:sz w:val="22"/>
          <w:szCs w:val="22"/>
        </w:rPr>
        <w:t>nnounced.</w:t>
      </w:r>
    </w:p>
    <w:p w:rsidR="0079748F" w:rsidRDefault="0079748F">
      <w:pPr>
        <w:rPr>
          <w:rFonts w:ascii="Times New Roman" w:hAnsi="Times New Roman"/>
          <w:b/>
          <w:sz w:val="22"/>
          <w:szCs w:val="22"/>
        </w:rPr>
      </w:pPr>
    </w:p>
    <w:p w:rsidR="0079748F" w:rsidRDefault="00622F84">
      <w:pPr>
        <w:rPr>
          <w:rFonts w:ascii="Times New Roman" w:hAnsi="Times New Roman"/>
          <w:sz w:val="22"/>
          <w:szCs w:val="22"/>
        </w:rPr>
      </w:pPr>
      <w:r>
        <w:rPr>
          <w:rFonts w:ascii="Times New Roman" w:hAnsi="Times New Roman"/>
          <w:b/>
          <w:sz w:val="22"/>
          <w:szCs w:val="22"/>
        </w:rPr>
        <w:t>Public Safety Training Center:</w:t>
      </w:r>
    </w:p>
    <w:p w:rsidR="0079748F" w:rsidRDefault="00622F84">
      <w:pPr>
        <w:numPr>
          <w:ilvl w:val="0"/>
          <w:numId w:val="4"/>
        </w:numPr>
        <w:tabs>
          <w:tab w:val="left" w:pos="720"/>
        </w:tabs>
        <w:ind w:left="720"/>
        <w:rPr>
          <w:rFonts w:ascii="Times New Roman" w:hAnsi="Times New Roman"/>
          <w:sz w:val="22"/>
          <w:szCs w:val="22"/>
        </w:rPr>
      </w:pPr>
      <w:r>
        <w:rPr>
          <w:rFonts w:ascii="Times New Roman" w:hAnsi="Times New Roman"/>
          <w:sz w:val="22"/>
          <w:szCs w:val="22"/>
        </w:rPr>
        <w:t>Purchase and installation of new tables are underway.  These will be smaller with electrical hookups to allow for advances in technology and permits additional seating.</w:t>
      </w:r>
    </w:p>
    <w:p w:rsidR="0079748F" w:rsidRDefault="00622F84">
      <w:pPr>
        <w:numPr>
          <w:ilvl w:val="0"/>
          <w:numId w:val="4"/>
        </w:numPr>
        <w:tabs>
          <w:tab w:val="left" w:pos="720"/>
        </w:tabs>
        <w:ind w:left="720"/>
        <w:rPr>
          <w:rFonts w:ascii="Times New Roman" w:hAnsi="Times New Roman"/>
          <w:sz w:val="22"/>
          <w:szCs w:val="22"/>
        </w:rPr>
      </w:pPr>
      <w:r>
        <w:rPr>
          <w:rFonts w:ascii="Times New Roman" w:hAnsi="Times New Roman"/>
          <w:sz w:val="22"/>
          <w:szCs w:val="22"/>
        </w:rPr>
        <w:t xml:space="preserve">Fire Extinguisher simulator has been </w:t>
      </w:r>
      <w:r>
        <w:rPr>
          <w:rFonts w:ascii="Times New Roman" w:hAnsi="Times New Roman"/>
          <w:sz w:val="22"/>
          <w:szCs w:val="22"/>
        </w:rPr>
        <w:t>purchased and will be available for local training through the Training Center, DES, or Fire Departments.</w:t>
      </w:r>
    </w:p>
    <w:p w:rsidR="0079748F" w:rsidRDefault="0079748F">
      <w:pPr>
        <w:tabs>
          <w:tab w:val="left" w:pos="360"/>
        </w:tabs>
        <w:rPr>
          <w:rFonts w:ascii="Times New Roman" w:hAnsi="Times New Roman"/>
          <w:sz w:val="22"/>
          <w:szCs w:val="22"/>
        </w:rPr>
      </w:pPr>
    </w:p>
    <w:p w:rsidR="0079748F" w:rsidRDefault="00622F84">
      <w:pPr>
        <w:tabs>
          <w:tab w:val="left" w:pos="360"/>
        </w:tabs>
        <w:rPr>
          <w:rFonts w:ascii="Times New Roman" w:hAnsi="Times New Roman"/>
          <w:sz w:val="22"/>
          <w:szCs w:val="22"/>
        </w:rPr>
      </w:pPr>
      <w:r>
        <w:rPr>
          <w:rFonts w:ascii="Times New Roman" w:hAnsi="Times New Roman"/>
          <w:b/>
          <w:sz w:val="22"/>
          <w:szCs w:val="22"/>
        </w:rPr>
        <w:t>Fire Chiefs Association:</w:t>
      </w:r>
    </w:p>
    <w:p w:rsidR="0079748F" w:rsidRDefault="00622F84">
      <w:pPr>
        <w:numPr>
          <w:ilvl w:val="0"/>
          <w:numId w:val="13"/>
        </w:numPr>
        <w:tabs>
          <w:tab w:val="left" w:pos="720"/>
        </w:tabs>
        <w:rPr>
          <w:rFonts w:ascii="Times New Roman" w:hAnsi="Times New Roman"/>
          <w:sz w:val="22"/>
          <w:szCs w:val="22"/>
        </w:rPr>
      </w:pPr>
      <w:r>
        <w:rPr>
          <w:rFonts w:ascii="Times New Roman" w:hAnsi="Times New Roman"/>
          <w:sz w:val="22"/>
          <w:szCs w:val="22"/>
        </w:rPr>
        <w:t>Reorganization meeting held with the following results:</w:t>
      </w:r>
    </w:p>
    <w:p w:rsidR="0079748F" w:rsidRDefault="00622F84">
      <w:pPr>
        <w:numPr>
          <w:ilvl w:val="1"/>
          <w:numId w:val="13"/>
        </w:numPr>
        <w:tabs>
          <w:tab w:val="left" w:pos="720"/>
        </w:tabs>
        <w:rPr>
          <w:rFonts w:ascii="Times New Roman" w:hAnsi="Times New Roman"/>
          <w:sz w:val="22"/>
          <w:szCs w:val="22"/>
        </w:rPr>
      </w:pPr>
      <w:r>
        <w:rPr>
          <w:rFonts w:ascii="Times New Roman" w:hAnsi="Times New Roman"/>
          <w:sz w:val="22"/>
          <w:szCs w:val="22"/>
        </w:rPr>
        <w:t>President Mathew Kendall</w:t>
      </w:r>
    </w:p>
    <w:p w:rsidR="0079748F" w:rsidRDefault="00622F84">
      <w:pPr>
        <w:numPr>
          <w:ilvl w:val="1"/>
          <w:numId w:val="13"/>
        </w:numPr>
        <w:tabs>
          <w:tab w:val="left" w:pos="720"/>
        </w:tabs>
        <w:rPr>
          <w:rFonts w:ascii="Times New Roman" w:hAnsi="Times New Roman"/>
          <w:sz w:val="22"/>
          <w:szCs w:val="22"/>
        </w:rPr>
      </w:pPr>
      <w:r>
        <w:rPr>
          <w:rFonts w:ascii="Times New Roman" w:hAnsi="Times New Roman"/>
          <w:sz w:val="22"/>
          <w:szCs w:val="22"/>
        </w:rPr>
        <w:t>Vice President Randy O'Donnell</w:t>
      </w:r>
    </w:p>
    <w:p w:rsidR="0079748F" w:rsidRDefault="00622F84">
      <w:pPr>
        <w:numPr>
          <w:ilvl w:val="1"/>
          <w:numId w:val="13"/>
        </w:numPr>
        <w:tabs>
          <w:tab w:val="left" w:pos="720"/>
        </w:tabs>
        <w:rPr>
          <w:rFonts w:ascii="Times New Roman" w:hAnsi="Times New Roman"/>
          <w:sz w:val="22"/>
          <w:szCs w:val="22"/>
        </w:rPr>
      </w:pPr>
      <w:r>
        <w:rPr>
          <w:rFonts w:ascii="Times New Roman" w:hAnsi="Times New Roman"/>
          <w:sz w:val="22"/>
          <w:szCs w:val="22"/>
        </w:rPr>
        <w:t>Secretary Jo</w:t>
      </w:r>
      <w:r>
        <w:rPr>
          <w:rFonts w:ascii="Times New Roman" w:hAnsi="Times New Roman"/>
          <w:sz w:val="22"/>
          <w:szCs w:val="22"/>
        </w:rPr>
        <w:t>hn Beck</w:t>
      </w:r>
    </w:p>
    <w:p w:rsidR="0079748F" w:rsidRDefault="00622F84">
      <w:pPr>
        <w:numPr>
          <w:ilvl w:val="1"/>
          <w:numId w:val="13"/>
        </w:numPr>
        <w:tabs>
          <w:tab w:val="left" w:pos="720"/>
        </w:tabs>
        <w:rPr>
          <w:rFonts w:ascii="Times New Roman" w:hAnsi="Times New Roman"/>
          <w:sz w:val="22"/>
          <w:szCs w:val="22"/>
        </w:rPr>
      </w:pPr>
      <w:r>
        <w:rPr>
          <w:rFonts w:ascii="Times New Roman" w:hAnsi="Times New Roman"/>
          <w:sz w:val="22"/>
          <w:szCs w:val="22"/>
        </w:rPr>
        <w:t>Treasurer Dan Byers</w:t>
      </w:r>
    </w:p>
    <w:p w:rsidR="0079748F" w:rsidRDefault="00622F84">
      <w:pPr>
        <w:numPr>
          <w:ilvl w:val="1"/>
          <w:numId w:val="13"/>
        </w:numPr>
        <w:tabs>
          <w:tab w:val="left" w:pos="720"/>
        </w:tabs>
        <w:rPr>
          <w:rFonts w:ascii="Times New Roman" w:hAnsi="Times New Roman"/>
          <w:sz w:val="22"/>
          <w:szCs w:val="22"/>
        </w:rPr>
      </w:pPr>
      <w:r>
        <w:rPr>
          <w:rFonts w:ascii="Times New Roman" w:hAnsi="Times New Roman"/>
          <w:sz w:val="22"/>
          <w:szCs w:val="22"/>
        </w:rPr>
        <w:t>Members at Large Ben Holmquist, Jerry Houpt</w:t>
      </w:r>
    </w:p>
    <w:p w:rsidR="0079748F" w:rsidRDefault="00622F84">
      <w:pPr>
        <w:numPr>
          <w:ilvl w:val="0"/>
          <w:numId w:val="13"/>
        </w:numPr>
        <w:tabs>
          <w:tab w:val="left" w:pos="720"/>
        </w:tabs>
        <w:rPr>
          <w:rFonts w:ascii="Times New Roman" w:hAnsi="Times New Roman"/>
          <w:sz w:val="22"/>
          <w:szCs w:val="22"/>
        </w:rPr>
      </w:pPr>
      <w:r>
        <w:rPr>
          <w:rFonts w:ascii="Times New Roman" w:hAnsi="Times New Roman"/>
          <w:sz w:val="22"/>
          <w:szCs w:val="22"/>
        </w:rPr>
        <w:t>Junior Fire Academy scheduled for July</w:t>
      </w:r>
    </w:p>
    <w:p w:rsidR="0079748F" w:rsidRDefault="0079748F">
      <w:pPr>
        <w:tabs>
          <w:tab w:val="left" w:pos="720"/>
        </w:tabs>
        <w:rPr>
          <w:rFonts w:ascii="Times New Roman" w:hAnsi="Times New Roman"/>
          <w:sz w:val="22"/>
          <w:szCs w:val="22"/>
        </w:rPr>
      </w:pPr>
    </w:p>
    <w:p w:rsidR="0079748F" w:rsidRDefault="0079748F">
      <w:pPr>
        <w:tabs>
          <w:tab w:val="left" w:pos="720"/>
        </w:tabs>
      </w:pPr>
    </w:p>
    <w:p w:rsidR="0079748F" w:rsidRDefault="00622F84">
      <w:pPr>
        <w:rPr>
          <w:rFonts w:ascii="Times New Roman" w:hAnsi="Times New Roman"/>
          <w:sz w:val="22"/>
          <w:szCs w:val="22"/>
        </w:rPr>
      </w:pPr>
      <w:r>
        <w:rPr>
          <w:rFonts w:ascii="Times New Roman" w:hAnsi="Times New Roman"/>
          <w:b/>
          <w:sz w:val="22"/>
          <w:szCs w:val="22"/>
        </w:rPr>
        <w:t>Franklin County Law Enforcement:</w:t>
      </w:r>
    </w:p>
    <w:p w:rsidR="0079748F" w:rsidRDefault="00622F84">
      <w:pPr>
        <w:numPr>
          <w:ilvl w:val="0"/>
          <w:numId w:val="5"/>
        </w:numPr>
        <w:tabs>
          <w:tab w:val="left" w:pos="720"/>
        </w:tabs>
        <w:ind w:left="720"/>
        <w:rPr>
          <w:rFonts w:ascii="Times New Roman" w:hAnsi="Times New Roman"/>
          <w:sz w:val="22"/>
          <w:szCs w:val="22"/>
        </w:rPr>
      </w:pPr>
      <w:r>
        <w:rPr>
          <w:rFonts w:ascii="Times New Roman" w:hAnsi="Times New Roman"/>
          <w:sz w:val="22"/>
          <w:szCs w:val="22"/>
        </w:rPr>
        <w:t>No report</w:t>
      </w:r>
    </w:p>
    <w:p w:rsidR="0079748F" w:rsidRDefault="0079748F">
      <w:pPr>
        <w:rPr>
          <w:rFonts w:ascii="Times New Roman" w:hAnsi="Times New Roman"/>
          <w:b/>
          <w:sz w:val="22"/>
          <w:szCs w:val="22"/>
        </w:rPr>
      </w:pPr>
    </w:p>
    <w:p w:rsidR="0079748F" w:rsidRDefault="00622F84">
      <w:pPr>
        <w:rPr>
          <w:rFonts w:ascii="Times New Roman" w:hAnsi="Times New Roman"/>
          <w:sz w:val="22"/>
          <w:szCs w:val="22"/>
        </w:rPr>
      </w:pPr>
      <w:r>
        <w:rPr>
          <w:rFonts w:ascii="Times New Roman" w:hAnsi="Times New Roman"/>
          <w:b/>
          <w:sz w:val="22"/>
          <w:szCs w:val="22"/>
        </w:rPr>
        <w:t>Fire Police Association:</w:t>
      </w:r>
    </w:p>
    <w:p w:rsidR="0079748F" w:rsidRDefault="00622F84">
      <w:pPr>
        <w:numPr>
          <w:ilvl w:val="0"/>
          <w:numId w:val="10"/>
        </w:numPr>
        <w:tabs>
          <w:tab w:val="left" w:pos="720"/>
        </w:tabs>
        <w:ind w:left="720"/>
        <w:rPr>
          <w:rFonts w:ascii="Times New Roman" w:hAnsi="Times New Roman"/>
          <w:sz w:val="22"/>
          <w:szCs w:val="22"/>
        </w:rPr>
      </w:pPr>
      <w:r>
        <w:rPr>
          <w:rFonts w:ascii="Times New Roman" w:hAnsi="Times New Roman"/>
          <w:sz w:val="22"/>
          <w:szCs w:val="22"/>
        </w:rPr>
        <w:t>Working group in Shippensburg area working on Utility Company response and</w:t>
      </w:r>
      <w:r>
        <w:rPr>
          <w:rFonts w:ascii="Times New Roman" w:hAnsi="Times New Roman"/>
          <w:sz w:val="22"/>
          <w:szCs w:val="22"/>
        </w:rPr>
        <w:t xml:space="preserve"> various delays that are often encountered</w:t>
      </w:r>
    </w:p>
    <w:p w:rsidR="0079748F" w:rsidRDefault="0079748F">
      <w:pPr>
        <w:tabs>
          <w:tab w:val="left" w:pos="360"/>
        </w:tabs>
        <w:rPr>
          <w:rFonts w:ascii="Times New Roman" w:hAnsi="Times New Roman"/>
          <w:b/>
          <w:sz w:val="22"/>
          <w:szCs w:val="22"/>
        </w:rPr>
      </w:pPr>
    </w:p>
    <w:p w:rsidR="0079748F" w:rsidRDefault="00622F84">
      <w:pPr>
        <w:tabs>
          <w:tab w:val="left" w:pos="360"/>
        </w:tabs>
        <w:rPr>
          <w:rFonts w:ascii="Times New Roman" w:hAnsi="Times New Roman"/>
          <w:sz w:val="22"/>
          <w:szCs w:val="22"/>
        </w:rPr>
      </w:pPr>
      <w:r>
        <w:rPr>
          <w:rFonts w:ascii="Times New Roman" w:hAnsi="Times New Roman"/>
          <w:b/>
          <w:sz w:val="22"/>
          <w:szCs w:val="22"/>
        </w:rPr>
        <w:t>Municipal Associations:</w:t>
      </w:r>
    </w:p>
    <w:p w:rsidR="0079748F" w:rsidRDefault="00622F84">
      <w:pPr>
        <w:numPr>
          <w:ilvl w:val="0"/>
          <w:numId w:val="11"/>
        </w:numPr>
        <w:tabs>
          <w:tab w:val="left" w:pos="720"/>
        </w:tabs>
        <w:ind w:left="720"/>
        <w:rPr>
          <w:rFonts w:ascii="Times New Roman" w:hAnsi="Times New Roman"/>
          <w:sz w:val="22"/>
          <w:szCs w:val="22"/>
        </w:rPr>
      </w:pPr>
      <w:r>
        <w:rPr>
          <w:rFonts w:ascii="Times New Roman" w:hAnsi="Times New Roman"/>
          <w:sz w:val="22"/>
          <w:szCs w:val="22"/>
        </w:rPr>
        <w:t>No report</w:t>
      </w:r>
    </w:p>
    <w:p w:rsidR="0079748F" w:rsidRDefault="0079748F">
      <w:pPr>
        <w:ind w:left="720"/>
        <w:rPr>
          <w:rFonts w:ascii="Times New Roman" w:hAnsi="Times New Roman"/>
          <w:sz w:val="22"/>
          <w:szCs w:val="22"/>
        </w:rPr>
      </w:pPr>
    </w:p>
    <w:p w:rsidR="0079748F" w:rsidRDefault="00622F84">
      <w:pPr>
        <w:rPr>
          <w:rFonts w:ascii="Times New Roman" w:hAnsi="Times New Roman"/>
          <w:sz w:val="22"/>
          <w:szCs w:val="22"/>
        </w:rPr>
      </w:pPr>
      <w:r>
        <w:rPr>
          <w:rFonts w:ascii="Times New Roman" w:hAnsi="Times New Roman"/>
          <w:b/>
          <w:sz w:val="22"/>
          <w:szCs w:val="22"/>
        </w:rPr>
        <w:t>Old Business:</w:t>
      </w:r>
    </w:p>
    <w:p w:rsidR="0079748F" w:rsidRDefault="00622F84">
      <w:pPr>
        <w:numPr>
          <w:ilvl w:val="0"/>
          <w:numId w:val="12"/>
        </w:numPr>
        <w:tabs>
          <w:tab w:val="left" w:pos="720"/>
          <w:tab w:val="left" w:pos="6285"/>
        </w:tabs>
        <w:ind w:left="720"/>
        <w:rPr>
          <w:rFonts w:ascii="Times New Roman" w:hAnsi="Times New Roman"/>
          <w:sz w:val="22"/>
          <w:szCs w:val="22"/>
        </w:rPr>
      </w:pPr>
      <w:r>
        <w:rPr>
          <w:rFonts w:ascii="Times New Roman" w:hAnsi="Times New Roman"/>
          <w:sz w:val="22"/>
          <w:szCs w:val="22"/>
        </w:rPr>
        <w:t>None</w:t>
      </w:r>
    </w:p>
    <w:p w:rsidR="0079748F" w:rsidRDefault="0079748F">
      <w:pPr>
        <w:tabs>
          <w:tab w:val="left" w:pos="720"/>
          <w:tab w:val="left" w:pos="6390"/>
        </w:tabs>
        <w:ind w:left="720" w:hanging="360"/>
        <w:rPr>
          <w:rFonts w:ascii="Times New Roman" w:hAnsi="Times New Roman"/>
          <w:sz w:val="22"/>
          <w:szCs w:val="22"/>
        </w:rPr>
      </w:pPr>
    </w:p>
    <w:p w:rsidR="0079748F" w:rsidRDefault="00622F84">
      <w:pPr>
        <w:tabs>
          <w:tab w:val="left" w:pos="720"/>
        </w:tabs>
        <w:rPr>
          <w:rFonts w:ascii="Times New Roman" w:hAnsi="Times New Roman"/>
          <w:sz w:val="22"/>
          <w:szCs w:val="22"/>
        </w:rPr>
      </w:pPr>
      <w:r>
        <w:rPr>
          <w:rFonts w:ascii="Times New Roman" w:hAnsi="Times New Roman"/>
          <w:b/>
          <w:sz w:val="22"/>
          <w:szCs w:val="22"/>
        </w:rPr>
        <w:t>New Business:</w:t>
      </w:r>
    </w:p>
    <w:p w:rsidR="0079748F" w:rsidRDefault="00622F84">
      <w:pPr>
        <w:numPr>
          <w:ilvl w:val="0"/>
          <w:numId w:val="11"/>
        </w:numPr>
        <w:tabs>
          <w:tab w:val="left" w:pos="720"/>
        </w:tabs>
        <w:ind w:left="720"/>
        <w:rPr>
          <w:rFonts w:ascii="Times New Roman" w:hAnsi="Times New Roman"/>
          <w:sz w:val="22"/>
          <w:szCs w:val="22"/>
        </w:rPr>
      </w:pPr>
      <w:r>
        <w:rPr>
          <w:rFonts w:ascii="Times New Roman" w:hAnsi="Times New Roman"/>
          <w:sz w:val="22"/>
          <w:szCs w:val="22"/>
        </w:rPr>
        <w:t>Nomination for 2017 Officers:</w:t>
      </w:r>
    </w:p>
    <w:p w:rsidR="0079748F" w:rsidRDefault="00622F84">
      <w:pPr>
        <w:numPr>
          <w:ilvl w:val="1"/>
          <w:numId w:val="11"/>
        </w:numPr>
        <w:tabs>
          <w:tab w:val="left" w:pos="900"/>
        </w:tabs>
        <w:ind w:left="900" w:hanging="180"/>
        <w:rPr>
          <w:rFonts w:ascii="Times New Roman" w:hAnsi="Times New Roman"/>
          <w:sz w:val="22"/>
          <w:szCs w:val="22"/>
        </w:rPr>
      </w:pPr>
      <w:r>
        <w:rPr>
          <w:rFonts w:ascii="Times New Roman" w:hAnsi="Times New Roman"/>
          <w:sz w:val="22"/>
          <w:szCs w:val="22"/>
        </w:rPr>
        <w:t>President Shawn Corwell</w:t>
      </w:r>
    </w:p>
    <w:p w:rsidR="0079748F" w:rsidRDefault="00622F84">
      <w:pPr>
        <w:numPr>
          <w:ilvl w:val="1"/>
          <w:numId w:val="11"/>
        </w:numPr>
        <w:tabs>
          <w:tab w:val="left" w:pos="900"/>
        </w:tabs>
        <w:ind w:left="900" w:hanging="180"/>
        <w:rPr>
          <w:rFonts w:ascii="Times New Roman" w:hAnsi="Times New Roman"/>
          <w:sz w:val="22"/>
          <w:szCs w:val="22"/>
        </w:rPr>
      </w:pPr>
      <w:r>
        <w:rPr>
          <w:rFonts w:ascii="Times New Roman" w:hAnsi="Times New Roman"/>
          <w:sz w:val="22"/>
          <w:szCs w:val="22"/>
        </w:rPr>
        <w:t>Vice President John Phillipy</w:t>
      </w:r>
    </w:p>
    <w:p w:rsidR="0079748F" w:rsidRDefault="00622F84">
      <w:pPr>
        <w:numPr>
          <w:ilvl w:val="1"/>
          <w:numId w:val="11"/>
        </w:numPr>
        <w:tabs>
          <w:tab w:val="left" w:pos="900"/>
        </w:tabs>
        <w:ind w:left="900" w:hanging="180"/>
        <w:rPr>
          <w:rFonts w:ascii="Times New Roman" w:hAnsi="Times New Roman"/>
          <w:sz w:val="22"/>
          <w:szCs w:val="22"/>
        </w:rPr>
      </w:pPr>
      <w:r>
        <w:rPr>
          <w:rFonts w:ascii="Times New Roman" w:hAnsi="Times New Roman"/>
          <w:sz w:val="22"/>
          <w:szCs w:val="22"/>
        </w:rPr>
        <w:t>Secretary/Treasurer Don Eshleman</w:t>
      </w:r>
    </w:p>
    <w:p w:rsidR="0079748F" w:rsidRDefault="00622F84">
      <w:pPr>
        <w:tabs>
          <w:tab w:val="left" w:pos="900"/>
        </w:tabs>
        <w:ind w:left="900" w:hanging="180"/>
        <w:rPr>
          <w:rFonts w:ascii="Times New Roman" w:hAnsi="Times New Roman"/>
          <w:sz w:val="22"/>
          <w:szCs w:val="22"/>
        </w:rPr>
      </w:pPr>
      <w:r>
        <w:rPr>
          <w:rFonts w:ascii="Times New Roman" w:hAnsi="Times New Roman"/>
          <w:sz w:val="22"/>
          <w:szCs w:val="22"/>
        </w:rPr>
        <w:t>Negley/Cressler</w:t>
      </w:r>
      <w:r>
        <w:rPr>
          <w:rFonts w:ascii="Times New Roman" w:hAnsi="Times New Roman"/>
          <w:sz w:val="22"/>
          <w:szCs w:val="22"/>
        </w:rPr>
        <w:t xml:space="preserve"> motion for the Secretary to cast a ballot for the slate of candidates offered  Unanimous</w:t>
      </w:r>
    </w:p>
    <w:p w:rsidR="0079748F" w:rsidRDefault="0079748F">
      <w:pPr>
        <w:tabs>
          <w:tab w:val="left" w:pos="900"/>
        </w:tabs>
        <w:ind w:left="900" w:hanging="180"/>
        <w:rPr>
          <w:rFonts w:ascii="Times New Roman" w:hAnsi="Times New Roman"/>
          <w:sz w:val="22"/>
          <w:szCs w:val="22"/>
        </w:rPr>
      </w:pPr>
    </w:p>
    <w:p w:rsidR="0079748F" w:rsidRDefault="00622F84">
      <w:pPr>
        <w:tabs>
          <w:tab w:val="left" w:pos="900"/>
        </w:tabs>
        <w:rPr>
          <w:rFonts w:ascii="Times New Roman" w:hAnsi="Times New Roman"/>
          <w:sz w:val="22"/>
          <w:szCs w:val="22"/>
        </w:rPr>
      </w:pPr>
      <w:r>
        <w:rPr>
          <w:rFonts w:ascii="Times New Roman" w:hAnsi="Times New Roman"/>
          <w:b/>
          <w:bCs/>
          <w:sz w:val="22"/>
          <w:szCs w:val="22"/>
        </w:rPr>
        <w:t>Good of the Organization:</w:t>
      </w:r>
    </w:p>
    <w:p w:rsidR="0079748F" w:rsidRDefault="00622F84">
      <w:pPr>
        <w:numPr>
          <w:ilvl w:val="0"/>
          <w:numId w:val="14"/>
        </w:numPr>
        <w:tabs>
          <w:tab w:val="left" w:pos="900"/>
        </w:tabs>
        <w:rPr>
          <w:rFonts w:ascii="Times New Roman" w:hAnsi="Times New Roman"/>
          <w:sz w:val="22"/>
          <w:szCs w:val="22"/>
        </w:rPr>
      </w:pPr>
      <w:r>
        <w:rPr>
          <w:rFonts w:ascii="Times New Roman" w:hAnsi="Times New Roman"/>
          <w:sz w:val="22"/>
          <w:szCs w:val="22"/>
        </w:rPr>
        <w:t xml:space="preserve">Franklin County Career and Technology Center is looking at revamping and offering a Homeland Security Program during the 2017-2018 school </w:t>
      </w:r>
      <w:r>
        <w:rPr>
          <w:rFonts w:ascii="Times New Roman" w:hAnsi="Times New Roman"/>
          <w:sz w:val="22"/>
          <w:szCs w:val="22"/>
        </w:rPr>
        <w:t>year.  No additional details available at this time.</w:t>
      </w:r>
    </w:p>
    <w:p w:rsidR="0079748F" w:rsidRDefault="0079748F"/>
    <w:p w:rsidR="0079748F" w:rsidRDefault="00622F84">
      <w:r>
        <w:rPr>
          <w:rFonts w:ascii="Times New Roman" w:hAnsi="Times New Roman"/>
          <w:b/>
          <w:sz w:val="22"/>
          <w:szCs w:val="22"/>
        </w:rPr>
        <w:t>The next regular meeting will be held on Saturday, April 1</w:t>
      </w:r>
      <w:r>
        <w:rPr>
          <w:rFonts w:ascii="Times New Roman" w:hAnsi="Times New Roman"/>
          <w:b/>
          <w:sz w:val="22"/>
          <w:szCs w:val="22"/>
          <w:vertAlign w:val="superscript"/>
        </w:rPr>
        <w:t>st</w:t>
      </w:r>
      <w:r>
        <w:rPr>
          <w:rFonts w:ascii="Times New Roman" w:hAnsi="Times New Roman"/>
          <w:b/>
          <w:sz w:val="22"/>
          <w:szCs w:val="22"/>
        </w:rPr>
        <w:t xml:space="preserve"> @ 8:00 AM, at the Franklin County Public Safety Training Center.  </w:t>
      </w:r>
      <w:r>
        <w:rPr>
          <w:rFonts w:ascii="Times New Roman" w:hAnsi="Times New Roman"/>
          <w:sz w:val="22"/>
          <w:szCs w:val="22"/>
        </w:rPr>
        <w:t xml:space="preserve"> </w:t>
      </w:r>
      <w:r>
        <w:rPr>
          <w:rFonts w:ascii="Times New Roman" w:hAnsi="Times New Roman"/>
          <w:sz w:val="22"/>
          <w:szCs w:val="22"/>
        </w:rPr>
        <w:t>The meeting adjourned at 9:05 A.M.</w:t>
      </w:r>
    </w:p>
    <w:p w:rsidR="0079748F" w:rsidRDefault="0079748F">
      <w:pPr>
        <w:rPr>
          <w:rFonts w:ascii="Times New Roman" w:hAnsi="Times New Roman"/>
          <w:sz w:val="20"/>
          <w:szCs w:val="20"/>
        </w:rPr>
      </w:pPr>
    </w:p>
    <w:p w:rsidR="0079748F" w:rsidRDefault="00622F84">
      <w:r>
        <w:rPr>
          <w:rFonts w:ascii="Times New Roman" w:hAnsi="Times New Roman"/>
          <w:sz w:val="20"/>
          <w:szCs w:val="20"/>
        </w:rPr>
        <w:t>Attendees:  A</w:t>
      </w:r>
      <w:r>
        <w:rPr>
          <w:rFonts w:ascii="Times New Roman" w:hAnsi="Times New Roman"/>
          <w:sz w:val="20"/>
          <w:szCs w:val="20"/>
        </w:rPr>
        <w:t>nna Swailes, Don Eshleman, Jr., Dale Myers III, Kevin Barnes, Frank Hobbs, John Alleman, Shawn Corwell, Ted Reed, Patrick Fleagle, Wayne Shannon, George Rotz, Doug Shields, Randy Negley, Doug Bitner, Sam Cressler</w:t>
      </w:r>
    </w:p>
    <w:p w:rsidR="0079748F" w:rsidRDefault="00622F84">
      <w:pPr>
        <w:rPr>
          <w:rFonts w:ascii="Times New Roman" w:hAnsi="Times New Roman"/>
          <w:sz w:val="20"/>
          <w:szCs w:val="20"/>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79748F" w:rsidRDefault="00622F84">
      <w:pPr>
        <w:rPr>
          <w:rFonts w:ascii="Times New Roman" w:hAnsi="Times New Roman"/>
          <w:sz w:val="20"/>
          <w:szCs w:val="20"/>
        </w:rPr>
      </w:pPr>
      <w:r>
        <w:rPr>
          <w:rFonts w:ascii="Times New Roman" w:hAnsi="Times New Roman"/>
          <w:sz w:val="20"/>
          <w:szCs w:val="20"/>
        </w:rPr>
        <w:t>Respectfully submitted,</w:t>
      </w:r>
    </w:p>
    <w:p w:rsidR="0079748F" w:rsidRDefault="0079748F"/>
    <w:p w:rsidR="0079748F" w:rsidRDefault="00622F84">
      <w:pPr>
        <w:rPr>
          <w:rFonts w:ascii="Times New Roman" w:hAnsi="Times New Roman"/>
          <w:sz w:val="20"/>
          <w:szCs w:val="20"/>
        </w:rPr>
      </w:pPr>
      <w:r>
        <w:rPr>
          <w:rFonts w:ascii="Times New Roman" w:hAnsi="Times New Roman"/>
          <w:sz w:val="20"/>
          <w:szCs w:val="20"/>
        </w:rPr>
        <w:t xml:space="preserve">By:  </w:t>
      </w:r>
      <w:r>
        <w:rPr>
          <w:rFonts w:ascii="Times New Roman" w:hAnsi="Times New Roman"/>
          <w:sz w:val="20"/>
          <w:szCs w:val="20"/>
          <w:u w:val="single"/>
        </w:rPr>
        <w:t>Donald</w:t>
      </w:r>
      <w:r>
        <w:rPr>
          <w:rFonts w:ascii="Times New Roman" w:hAnsi="Times New Roman"/>
          <w:sz w:val="20"/>
          <w:szCs w:val="20"/>
          <w:u w:val="single"/>
        </w:rPr>
        <w:t xml:space="preserve"> E. Eshleman, Jr.</w:t>
      </w:r>
    </w:p>
    <w:p w:rsidR="0079748F" w:rsidRDefault="00622F84">
      <w:pPr>
        <w:rPr>
          <w:rFonts w:ascii="Times New Roman" w:hAnsi="Times New Roman"/>
          <w:sz w:val="20"/>
          <w:szCs w:val="20"/>
        </w:rPr>
      </w:pPr>
      <w:r>
        <w:rPr>
          <w:rFonts w:ascii="Times New Roman" w:hAnsi="Times New Roman"/>
          <w:sz w:val="20"/>
          <w:szCs w:val="20"/>
        </w:rPr>
        <w:tab/>
        <w:t xml:space="preserve">      Secretary</w:t>
      </w:r>
    </w:p>
    <w:p w:rsidR="0079748F" w:rsidRDefault="0079748F">
      <w:pPr>
        <w:rPr>
          <w:rFonts w:ascii="Times New Roman" w:hAnsi="Times New Roman"/>
          <w:sz w:val="20"/>
          <w:szCs w:val="20"/>
        </w:rPr>
      </w:pPr>
    </w:p>
    <w:p w:rsidR="0079748F" w:rsidRDefault="0079748F">
      <w:pPr>
        <w:rPr>
          <w:rFonts w:ascii="Times New Roman" w:hAnsi="Times New Roman"/>
          <w:sz w:val="20"/>
          <w:szCs w:val="20"/>
        </w:rPr>
      </w:pPr>
    </w:p>
    <w:p w:rsidR="0079748F" w:rsidRDefault="0079748F">
      <w:pPr>
        <w:rPr>
          <w:rFonts w:ascii="Times New Roman" w:hAnsi="Times New Roman"/>
          <w:sz w:val="20"/>
          <w:szCs w:val="20"/>
        </w:rPr>
      </w:pPr>
    </w:p>
    <w:sectPr w:rsidR="0079748F">
      <w:pgSz w:w="12240" w:h="15840"/>
      <w:pgMar w:top="900" w:right="797" w:bottom="647" w:left="113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OpenSymbol">
    <w:altName w:val="Arial Unicode MS"/>
    <w:charset w:val="01"/>
    <w:family w:val="auto"/>
    <w:pitch w:val="default"/>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Nimbus Sans L;Arial">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StarSymbol;Arial Unicode M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00B3"/>
    <w:multiLevelType w:val="multilevel"/>
    <w:tmpl w:val="F48AE6EC"/>
    <w:lvl w:ilvl="0">
      <w:start w:val="1"/>
      <w:numFmt w:val="bullet"/>
      <w:lvlText w:val=""/>
      <w:lvlJc w:val="left"/>
      <w:pPr>
        <w:tabs>
          <w:tab w:val="num" w:pos="1080"/>
        </w:tabs>
        <w:ind w:left="1080" w:hanging="360"/>
      </w:pPr>
      <w:rPr>
        <w:rFonts w:ascii="Symbol" w:hAnsi="Symbol" w:cs="OpenSymbol;Arial Unicode MS" w:hint="default"/>
      </w:rPr>
    </w:lvl>
    <w:lvl w:ilvl="1">
      <w:start w:val="1"/>
      <w:numFmt w:val="bullet"/>
      <w:lvlText w:val="◦"/>
      <w:lvlJc w:val="left"/>
      <w:pPr>
        <w:tabs>
          <w:tab w:val="num" w:pos="1440"/>
        </w:tabs>
        <w:ind w:left="1440" w:hanging="360"/>
      </w:pPr>
      <w:rPr>
        <w:rFonts w:ascii="OpenSymbol" w:hAnsi="OpenSymbol" w:cs="OpenSymbol;Arial Unicode MS" w:hint="default"/>
      </w:rPr>
    </w:lvl>
    <w:lvl w:ilvl="2">
      <w:start w:val="1"/>
      <w:numFmt w:val="bullet"/>
      <w:lvlText w:val="▪"/>
      <w:lvlJc w:val="left"/>
      <w:pPr>
        <w:tabs>
          <w:tab w:val="num" w:pos="1800"/>
        </w:tabs>
        <w:ind w:left="1800" w:hanging="360"/>
      </w:pPr>
      <w:rPr>
        <w:rFonts w:ascii="OpenSymbol" w:hAnsi="OpenSymbol" w:cs="OpenSymbol;Arial Unicode MS" w:hint="default"/>
      </w:rPr>
    </w:lvl>
    <w:lvl w:ilvl="3">
      <w:start w:val="1"/>
      <w:numFmt w:val="bullet"/>
      <w:lvlText w:val=""/>
      <w:lvlJc w:val="left"/>
      <w:pPr>
        <w:tabs>
          <w:tab w:val="num" w:pos="2160"/>
        </w:tabs>
        <w:ind w:left="2160" w:hanging="360"/>
      </w:pPr>
      <w:rPr>
        <w:rFonts w:ascii="Symbol" w:hAnsi="Symbol" w:cs="OpenSymbol;Arial Unicode MS" w:hint="default"/>
      </w:rPr>
    </w:lvl>
    <w:lvl w:ilvl="4">
      <w:start w:val="1"/>
      <w:numFmt w:val="bullet"/>
      <w:lvlText w:val="◦"/>
      <w:lvlJc w:val="left"/>
      <w:pPr>
        <w:tabs>
          <w:tab w:val="num" w:pos="2520"/>
        </w:tabs>
        <w:ind w:left="2520" w:hanging="360"/>
      </w:pPr>
      <w:rPr>
        <w:rFonts w:ascii="OpenSymbol" w:hAnsi="OpenSymbol" w:cs="OpenSymbol;Arial Unicode MS" w:hint="default"/>
      </w:rPr>
    </w:lvl>
    <w:lvl w:ilvl="5">
      <w:start w:val="1"/>
      <w:numFmt w:val="bullet"/>
      <w:lvlText w:val="▪"/>
      <w:lvlJc w:val="left"/>
      <w:pPr>
        <w:tabs>
          <w:tab w:val="num" w:pos="2880"/>
        </w:tabs>
        <w:ind w:left="2880" w:hanging="360"/>
      </w:pPr>
      <w:rPr>
        <w:rFonts w:ascii="OpenSymbol" w:hAnsi="OpenSymbol" w:cs="OpenSymbol;Arial Unicode MS" w:hint="default"/>
      </w:rPr>
    </w:lvl>
    <w:lvl w:ilvl="6">
      <w:start w:val="1"/>
      <w:numFmt w:val="bullet"/>
      <w:lvlText w:val=""/>
      <w:lvlJc w:val="left"/>
      <w:pPr>
        <w:tabs>
          <w:tab w:val="num" w:pos="3240"/>
        </w:tabs>
        <w:ind w:left="3240" w:hanging="360"/>
      </w:pPr>
      <w:rPr>
        <w:rFonts w:ascii="Symbol" w:hAnsi="Symbol" w:cs="OpenSymbol;Arial Unicode MS" w:hint="default"/>
      </w:rPr>
    </w:lvl>
    <w:lvl w:ilvl="7">
      <w:start w:val="1"/>
      <w:numFmt w:val="bullet"/>
      <w:lvlText w:val="◦"/>
      <w:lvlJc w:val="left"/>
      <w:pPr>
        <w:tabs>
          <w:tab w:val="num" w:pos="3600"/>
        </w:tabs>
        <w:ind w:left="3600" w:hanging="360"/>
      </w:pPr>
      <w:rPr>
        <w:rFonts w:ascii="OpenSymbol" w:hAnsi="OpenSymbol" w:cs="OpenSymbol;Arial Unicode MS" w:hint="default"/>
      </w:rPr>
    </w:lvl>
    <w:lvl w:ilvl="8">
      <w:start w:val="1"/>
      <w:numFmt w:val="bullet"/>
      <w:lvlText w:val="▪"/>
      <w:lvlJc w:val="left"/>
      <w:pPr>
        <w:tabs>
          <w:tab w:val="num" w:pos="3960"/>
        </w:tabs>
        <w:ind w:left="3960" w:hanging="360"/>
      </w:pPr>
      <w:rPr>
        <w:rFonts w:ascii="OpenSymbol" w:hAnsi="OpenSymbol" w:cs="OpenSymbol;Arial Unicode MS" w:hint="default"/>
      </w:rPr>
    </w:lvl>
  </w:abstractNum>
  <w:abstractNum w:abstractNumId="1">
    <w:nsid w:val="12FD2579"/>
    <w:multiLevelType w:val="multilevel"/>
    <w:tmpl w:val="9190DDF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
    <w:nsid w:val="1374085E"/>
    <w:multiLevelType w:val="multilevel"/>
    <w:tmpl w:val="47585384"/>
    <w:lvl w:ilvl="0">
      <w:start w:val="1"/>
      <w:numFmt w:val="bullet"/>
      <w:lvlText w:val=""/>
      <w:lvlJc w:val="left"/>
      <w:pPr>
        <w:tabs>
          <w:tab w:val="num" w:pos="1440"/>
        </w:tabs>
        <w:ind w:left="1440" w:hanging="360"/>
      </w:pPr>
      <w:rPr>
        <w:rFonts w:ascii="Symbol" w:hAnsi="Symbol" w:cs="OpenSymbol;Arial Unicode MS" w:hint="default"/>
        <w:color w:val="auto"/>
        <w:sz w:val="22"/>
        <w:szCs w:val="22"/>
        <w:lang w:val="en-US" w:eastAsia="zh-CN" w:bidi="ar-SA"/>
      </w:rPr>
    </w:lvl>
    <w:lvl w:ilvl="1">
      <w:start w:val="1"/>
      <w:numFmt w:val="bullet"/>
      <w:lvlText w:val="◦"/>
      <w:lvlJc w:val="left"/>
      <w:pPr>
        <w:tabs>
          <w:tab w:val="num" w:pos="1800"/>
        </w:tabs>
        <w:ind w:left="1800" w:hanging="360"/>
      </w:pPr>
      <w:rPr>
        <w:rFonts w:ascii="OpenSymbol" w:hAnsi="OpenSymbol" w:cs="OpenSymbol;Arial Unicode MS" w:hint="default"/>
      </w:rPr>
    </w:lvl>
    <w:lvl w:ilvl="2">
      <w:start w:val="1"/>
      <w:numFmt w:val="bullet"/>
      <w:lvlText w:val="▪"/>
      <w:lvlJc w:val="left"/>
      <w:pPr>
        <w:tabs>
          <w:tab w:val="num" w:pos="2160"/>
        </w:tabs>
        <w:ind w:left="2160" w:hanging="360"/>
      </w:pPr>
      <w:rPr>
        <w:rFonts w:ascii="OpenSymbol" w:hAnsi="OpenSymbol" w:cs="OpenSymbol;Arial Unicode MS" w:hint="default"/>
      </w:rPr>
    </w:lvl>
    <w:lvl w:ilvl="3">
      <w:start w:val="1"/>
      <w:numFmt w:val="bullet"/>
      <w:lvlText w:val=""/>
      <w:lvlJc w:val="left"/>
      <w:pPr>
        <w:tabs>
          <w:tab w:val="num" w:pos="2520"/>
        </w:tabs>
        <w:ind w:left="2520" w:hanging="360"/>
      </w:pPr>
      <w:rPr>
        <w:rFonts w:ascii="Symbol" w:hAnsi="Symbol" w:cs="OpenSymbol;Arial Unicode MS" w:hint="default"/>
        <w:color w:val="auto"/>
        <w:sz w:val="22"/>
        <w:szCs w:val="22"/>
        <w:lang w:val="en-US" w:eastAsia="zh-CN" w:bidi="ar-SA"/>
      </w:rPr>
    </w:lvl>
    <w:lvl w:ilvl="4">
      <w:start w:val="1"/>
      <w:numFmt w:val="bullet"/>
      <w:lvlText w:val="◦"/>
      <w:lvlJc w:val="left"/>
      <w:pPr>
        <w:tabs>
          <w:tab w:val="num" w:pos="2880"/>
        </w:tabs>
        <w:ind w:left="2880" w:hanging="360"/>
      </w:pPr>
      <w:rPr>
        <w:rFonts w:ascii="OpenSymbol" w:hAnsi="OpenSymbol" w:cs="OpenSymbol;Arial Unicode MS" w:hint="default"/>
      </w:rPr>
    </w:lvl>
    <w:lvl w:ilvl="5">
      <w:start w:val="1"/>
      <w:numFmt w:val="bullet"/>
      <w:lvlText w:val="▪"/>
      <w:lvlJc w:val="left"/>
      <w:pPr>
        <w:tabs>
          <w:tab w:val="num" w:pos="3240"/>
        </w:tabs>
        <w:ind w:left="3240" w:hanging="360"/>
      </w:pPr>
      <w:rPr>
        <w:rFonts w:ascii="OpenSymbol" w:hAnsi="OpenSymbol" w:cs="OpenSymbol;Arial Unicode MS" w:hint="default"/>
      </w:rPr>
    </w:lvl>
    <w:lvl w:ilvl="6">
      <w:start w:val="1"/>
      <w:numFmt w:val="bullet"/>
      <w:lvlText w:val=""/>
      <w:lvlJc w:val="left"/>
      <w:pPr>
        <w:tabs>
          <w:tab w:val="num" w:pos="3600"/>
        </w:tabs>
        <w:ind w:left="3600" w:hanging="360"/>
      </w:pPr>
      <w:rPr>
        <w:rFonts w:ascii="Symbol" w:hAnsi="Symbol" w:cs="OpenSymbol;Arial Unicode MS" w:hint="default"/>
        <w:color w:val="auto"/>
        <w:sz w:val="22"/>
        <w:szCs w:val="22"/>
        <w:lang w:val="en-US" w:eastAsia="zh-CN" w:bidi="ar-SA"/>
      </w:rPr>
    </w:lvl>
    <w:lvl w:ilvl="7">
      <w:start w:val="1"/>
      <w:numFmt w:val="bullet"/>
      <w:lvlText w:val="◦"/>
      <w:lvlJc w:val="left"/>
      <w:pPr>
        <w:tabs>
          <w:tab w:val="num" w:pos="3960"/>
        </w:tabs>
        <w:ind w:left="3960" w:hanging="360"/>
      </w:pPr>
      <w:rPr>
        <w:rFonts w:ascii="OpenSymbol" w:hAnsi="OpenSymbol" w:cs="OpenSymbol;Arial Unicode MS" w:hint="default"/>
      </w:rPr>
    </w:lvl>
    <w:lvl w:ilvl="8">
      <w:start w:val="1"/>
      <w:numFmt w:val="bullet"/>
      <w:lvlText w:val="▪"/>
      <w:lvlJc w:val="left"/>
      <w:pPr>
        <w:tabs>
          <w:tab w:val="num" w:pos="4320"/>
        </w:tabs>
        <w:ind w:left="4320" w:hanging="360"/>
      </w:pPr>
      <w:rPr>
        <w:rFonts w:ascii="OpenSymbol" w:hAnsi="OpenSymbol" w:cs="OpenSymbol;Arial Unicode MS" w:hint="default"/>
      </w:rPr>
    </w:lvl>
  </w:abstractNum>
  <w:abstractNum w:abstractNumId="3">
    <w:nsid w:val="2B243ED6"/>
    <w:multiLevelType w:val="multilevel"/>
    <w:tmpl w:val="B8D0BCF6"/>
    <w:lvl w:ilvl="0">
      <w:start w:val="1"/>
      <w:numFmt w:val="bullet"/>
      <w:lvlText w:val=""/>
      <w:lvlJc w:val="left"/>
      <w:pPr>
        <w:tabs>
          <w:tab w:val="num" w:pos="1080"/>
        </w:tabs>
        <w:ind w:left="1080" w:hanging="360"/>
      </w:pPr>
      <w:rPr>
        <w:rFonts w:ascii="Symbol" w:hAnsi="Symbol" w:cs="OpenSymbol;Arial Unicode MS" w:hint="default"/>
      </w:rPr>
    </w:lvl>
    <w:lvl w:ilvl="1">
      <w:start w:val="1"/>
      <w:numFmt w:val="bullet"/>
      <w:lvlText w:val="◦"/>
      <w:lvlJc w:val="left"/>
      <w:pPr>
        <w:tabs>
          <w:tab w:val="num" w:pos="1440"/>
        </w:tabs>
        <w:ind w:left="1440" w:hanging="360"/>
      </w:pPr>
      <w:rPr>
        <w:rFonts w:ascii="OpenSymbol" w:hAnsi="OpenSymbol" w:cs="OpenSymbol;Arial Unicode MS" w:hint="default"/>
      </w:rPr>
    </w:lvl>
    <w:lvl w:ilvl="2">
      <w:start w:val="1"/>
      <w:numFmt w:val="bullet"/>
      <w:lvlText w:val="▪"/>
      <w:lvlJc w:val="left"/>
      <w:pPr>
        <w:tabs>
          <w:tab w:val="num" w:pos="1800"/>
        </w:tabs>
        <w:ind w:left="1800" w:hanging="360"/>
      </w:pPr>
      <w:rPr>
        <w:rFonts w:ascii="OpenSymbol" w:hAnsi="OpenSymbol" w:cs="OpenSymbol;Arial Unicode MS" w:hint="default"/>
      </w:rPr>
    </w:lvl>
    <w:lvl w:ilvl="3">
      <w:start w:val="1"/>
      <w:numFmt w:val="bullet"/>
      <w:lvlText w:val=""/>
      <w:lvlJc w:val="left"/>
      <w:pPr>
        <w:tabs>
          <w:tab w:val="num" w:pos="2160"/>
        </w:tabs>
        <w:ind w:left="2160" w:hanging="360"/>
      </w:pPr>
      <w:rPr>
        <w:rFonts w:ascii="Symbol" w:hAnsi="Symbol" w:cs="OpenSymbol;Arial Unicode MS" w:hint="default"/>
      </w:rPr>
    </w:lvl>
    <w:lvl w:ilvl="4">
      <w:start w:val="1"/>
      <w:numFmt w:val="bullet"/>
      <w:lvlText w:val="◦"/>
      <w:lvlJc w:val="left"/>
      <w:pPr>
        <w:tabs>
          <w:tab w:val="num" w:pos="2520"/>
        </w:tabs>
        <w:ind w:left="2520" w:hanging="360"/>
      </w:pPr>
      <w:rPr>
        <w:rFonts w:ascii="OpenSymbol" w:hAnsi="OpenSymbol" w:cs="OpenSymbol;Arial Unicode MS" w:hint="default"/>
      </w:rPr>
    </w:lvl>
    <w:lvl w:ilvl="5">
      <w:start w:val="1"/>
      <w:numFmt w:val="bullet"/>
      <w:lvlText w:val="▪"/>
      <w:lvlJc w:val="left"/>
      <w:pPr>
        <w:tabs>
          <w:tab w:val="num" w:pos="2880"/>
        </w:tabs>
        <w:ind w:left="2880" w:hanging="360"/>
      </w:pPr>
      <w:rPr>
        <w:rFonts w:ascii="OpenSymbol" w:hAnsi="OpenSymbol" w:cs="OpenSymbol;Arial Unicode MS" w:hint="default"/>
      </w:rPr>
    </w:lvl>
    <w:lvl w:ilvl="6">
      <w:start w:val="1"/>
      <w:numFmt w:val="bullet"/>
      <w:lvlText w:val=""/>
      <w:lvlJc w:val="left"/>
      <w:pPr>
        <w:tabs>
          <w:tab w:val="num" w:pos="3240"/>
        </w:tabs>
        <w:ind w:left="3240" w:hanging="360"/>
      </w:pPr>
      <w:rPr>
        <w:rFonts w:ascii="Symbol" w:hAnsi="Symbol" w:cs="OpenSymbol;Arial Unicode MS" w:hint="default"/>
      </w:rPr>
    </w:lvl>
    <w:lvl w:ilvl="7">
      <w:start w:val="1"/>
      <w:numFmt w:val="bullet"/>
      <w:lvlText w:val="◦"/>
      <w:lvlJc w:val="left"/>
      <w:pPr>
        <w:tabs>
          <w:tab w:val="num" w:pos="3600"/>
        </w:tabs>
        <w:ind w:left="3600" w:hanging="360"/>
      </w:pPr>
      <w:rPr>
        <w:rFonts w:ascii="OpenSymbol" w:hAnsi="OpenSymbol" w:cs="OpenSymbol;Arial Unicode MS" w:hint="default"/>
      </w:rPr>
    </w:lvl>
    <w:lvl w:ilvl="8">
      <w:start w:val="1"/>
      <w:numFmt w:val="bullet"/>
      <w:lvlText w:val="▪"/>
      <w:lvlJc w:val="left"/>
      <w:pPr>
        <w:tabs>
          <w:tab w:val="num" w:pos="3960"/>
        </w:tabs>
        <w:ind w:left="3960" w:hanging="360"/>
      </w:pPr>
      <w:rPr>
        <w:rFonts w:ascii="OpenSymbol" w:hAnsi="OpenSymbol" w:cs="OpenSymbol;Arial Unicode MS" w:hint="default"/>
      </w:rPr>
    </w:lvl>
  </w:abstractNum>
  <w:abstractNum w:abstractNumId="4">
    <w:nsid w:val="31F66389"/>
    <w:multiLevelType w:val="multilevel"/>
    <w:tmpl w:val="9740044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
    <w:nsid w:val="34DE7731"/>
    <w:multiLevelType w:val="multilevel"/>
    <w:tmpl w:val="B7CA40FA"/>
    <w:lvl w:ilvl="0">
      <w:start w:val="1"/>
      <w:numFmt w:val="bullet"/>
      <w:lvlText w:val=""/>
      <w:lvlJc w:val="left"/>
      <w:pPr>
        <w:tabs>
          <w:tab w:val="num" w:pos="1080"/>
        </w:tabs>
        <w:ind w:left="1080" w:hanging="360"/>
      </w:pPr>
      <w:rPr>
        <w:rFonts w:ascii="Symbol" w:hAnsi="Symbol" w:cs="OpenSymbol;Arial Unicode MS" w:hint="default"/>
        <w:color w:val="auto"/>
        <w:sz w:val="22"/>
        <w:szCs w:val="22"/>
        <w:lang w:val="en-US" w:eastAsia="zh-CN" w:bidi="ar-SA"/>
      </w:rPr>
    </w:lvl>
    <w:lvl w:ilvl="1">
      <w:start w:val="1"/>
      <w:numFmt w:val="bullet"/>
      <w:lvlText w:val="◦"/>
      <w:lvlJc w:val="left"/>
      <w:pPr>
        <w:tabs>
          <w:tab w:val="num" w:pos="1440"/>
        </w:tabs>
        <w:ind w:left="1440" w:hanging="360"/>
      </w:pPr>
      <w:rPr>
        <w:rFonts w:ascii="OpenSymbol" w:hAnsi="OpenSymbol" w:cs="OpenSymbol;Arial Unicode MS" w:hint="default"/>
      </w:rPr>
    </w:lvl>
    <w:lvl w:ilvl="2">
      <w:start w:val="1"/>
      <w:numFmt w:val="bullet"/>
      <w:lvlText w:val="▪"/>
      <w:lvlJc w:val="left"/>
      <w:pPr>
        <w:tabs>
          <w:tab w:val="num" w:pos="1800"/>
        </w:tabs>
        <w:ind w:left="1800" w:hanging="360"/>
      </w:pPr>
      <w:rPr>
        <w:rFonts w:ascii="OpenSymbol" w:hAnsi="OpenSymbol" w:cs="OpenSymbol;Arial Unicode MS" w:hint="default"/>
      </w:rPr>
    </w:lvl>
    <w:lvl w:ilvl="3">
      <w:start w:val="1"/>
      <w:numFmt w:val="bullet"/>
      <w:lvlText w:val=""/>
      <w:lvlJc w:val="left"/>
      <w:pPr>
        <w:tabs>
          <w:tab w:val="num" w:pos="2160"/>
        </w:tabs>
        <w:ind w:left="2160" w:hanging="360"/>
      </w:pPr>
      <w:rPr>
        <w:rFonts w:ascii="Symbol" w:hAnsi="Symbol" w:cs="OpenSymbol;Arial Unicode MS" w:hint="default"/>
        <w:color w:val="auto"/>
        <w:sz w:val="22"/>
        <w:szCs w:val="22"/>
        <w:lang w:val="en-US" w:eastAsia="zh-CN" w:bidi="ar-SA"/>
      </w:rPr>
    </w:lvl>
    <w:lvl w:ilvl="4">
      <w:start w:val="1"/>
      <w:numFmt w:val="bullet"/>
      <w:lvlText w:val="◦"/>
      <w:lvlJc w:val="left"/>
      <w:pPr>
        <w:tabs>
          <w:tab w:val="num" w:pos="2520"/>
        </w:tabs>
        <w:ind w:left="2520" w:hanging="360"/>
      </w:pPr>
      <w:rPr>
        <w:rFonts w:ascii="OpenSymbol" w:hAnsi="OpenSymbol" w:cs="OpenSymbol;Arial Unicode MS" w:hint="default"/>
      </w:rPr>
    </w:lvl>
    <w:lvl w:ilvl="5">
      <w:start w:val="1"/>
      <w:numFmt w:val="bullet"/>
      <w:lvlText w:val="▪"/>
      <w:lvlJc w:val="left"/>
      <w:pPr>
        <w:tabs>
          <w:tab w:val="num" w:pos="2880"/>
        </w:tabs>
        <w:ind w:left="2880" w:hanging="360"/>
      </w:pPr>
      <w:rPr>
        <w:rFonts w:ascii="OpenSymbol" w:hAnsi="OpenSymbol" w:cs="OpenSymbol;Arial Unicode MS" w:hint="default"/>
      </w:rPr>
    </w:lvl>
    <w:lvl w:ilvl="6">
      <w:start w:val="1"/>
      <w:numFmt w:val="bullet"/>
      <w:lvlText w:val=""/>
      <w:lvlJc w:val="left"/>
      <w:pPr>
        <w:tabs>
          <w:tab w:val="num" w:pos="3240"/>
        </w:tabs>
        <w:ind w:left="3240" w:hanging="360"/>
      </w:pPr>
      <w:rPr>
        <w:rFonts w:ascii="Symbol" w:hAnsi="Symbol" w:cs="OpenSymbol;Arial Unicode MS" w:hint="default"/>
        <w:color w:val="auto"/>
        <w:sz w:val="22"/>
        <w:szCs w:val="22"/>
        <w:lang w:val="en-US" w:eastAsia="zh-CN" w:bidi="ar-SA"/>
      </w:rPr>
    </w:lvl>
    <w:lvl w:ilvl="7">
      <w:start w:val="1"/>
      <w:numFmt w:val="bullet"/>
      <w:lvlText w:val="◦"/>
      <w:lvlJc w:val="left"/>
      <w:pPr>
        <w:tabs>
          <w:tab w:val="num" w:pos="3600"/>
        </w:tabs>
        <w:ind w:left="3600" w:hanging="360"/>
      </w:pPr>
      <w:rPr>
        <w:rFonts w:ascii="OpenSymbol" w:hAnsi="OpenSymbol" w:cs="OpenSymbol;Arial Unicode MS" w:hint="default"/>
      </w:rPr>
    </w:lvl>
    <w:lvl w:ilvl="8">
      <w:start w:val="1"/>
      <w:numFmt w:val="bullet"/>
      <w:lvlText w:val="▪"/>
      <w:lvlJc w:val="left"/>
      <w:pPr>
        <w:tabs>
          <w:tab w:val="num" w:pos="3960"/>
        </w:tabs>
        <w:ind w:left="3960" w:hanging="360"/>
      </w:pPr>
      <w:rPr>
        <w:rFonts w:ascii="OpenSymbol" w:hAnsi="OpenSymbol" w:cs="OpenSymbol;Arial Unicode MS" w:hint="default"/>
      </w:rPr>
    </w:lvl>
  </w:abstractNum>
  <w:abstractNum w:abstractNumId="6">
    <w:nsid w:val="50424393"/>
    <w:multiLevelType w:val="multilevel"/>
    <w:tmpl w:val="2B4AFF94"/>
    <w:lvl w:ilvl="0">
      <w:start w:val="1"/>
      <w:numFmt w:val="bullet"/>
      <w:lvlText w:val=""/>
      <w:lvlJc w:val="left"/>
      <w:pPr>
        <w:tabs>
          <w:tab w:val="num" w:pos="1080"/>
        </w:tabs>
        <w:ind w:left="1080" w:hanging="360"/>
      </w:pPr>
      <w:rPr>
        <w:rFonts w:ascii="Symbol" w:hAnsi="Symbol" w:cs="OpenSymbol;Arial Unicode MS" w:hint="default"/>
      </w:rPr>
    </w:lvl>
    <w:lvl w:ilvl="1">
      <w:start w:val="1"/>
      <w:numFmt w:val="bullet"/>
      <w:lvlText w:val="◦"/>
      <w:lvlJc w:val="left"/>
      <w:pPr>
        <w:tabs>
          <w:tab w:val="num" w:pos="1440"/>
        </w:tabs>
        <w:ind w:left="1440" w:hanging="360"/>
      </w:pPr>
      <w:rPr>
        <w:rFonts w:ascii="OpenSymbol" w:hAnsi="OpenSymbol" w:cs="OpenSymbol;Arial Unicode MS" w:hint="default"/>
      </w:rPr>
    </w:lvl>
    <w:lvl w:ilvl="2">
      <w:start w:val="1"/>
      <w:numFmt w:val="bullet"/>
      <w:lvlText w:val="▪"/>
      <w:lvlJc w:val="left"/>
      <w:pPr>
        <w:tabs>
          <w:tab w:val="num" w:pos="1800"/>
        </w:tabs>
        <w:ind w:left="1800" w:hanging="360"/>
      </w:pPr>
      <w:rPr>
        <w:rFonts w:ascii="OpenSymbol" w:hAnsi="OpenSymbol" w:cs="OpenSymbol;Arial Unicode MS" w:hint="default"/>
      </w:rPr>
    </w:lvl>
    <w:lvl w:ilvl="3">
      <w:start w:val="1"/>
      <w:numFmt w:val="bullet"/>
      <w:lvlText w:val=""/>
      <w:lvlJc w:val="left"/>
      <w:pPr>
        <w:tabs>
          <w:tab w:val="num" w:pos="2160"/>
        </w:tabs>
        <w:ind w:left="2160" w:hanging="360"/>
      </w:pPr>
      <w:rPr>
        <w:rFonts w:ascii="Symbol" w:hAnsi="Symbol" w:cs="OpenSymbol;Arial Unicode MS" w:hint="default"/>
      </w:rPr>
    </w:lvl>
    <w:lvl w:ilvl="4">
      <w:start w:val="1"/>
      <w:numFmt w:val="bullet"/>
      <w:lvlText w:val="◦"/>
      <w:lvlJc w:val="left"/>
      <w:pPr>
        <w:tabs>
          <w:tab w:val="num" w:pos="2520"/>
        </w:tabs>
        <w:ind w:left="2520" w:hanging="360"/>
      </w:pPr>
      <w:rPr>
        <w:rFonts w:ascii="OpenSymbol" w:hAnsi="OpenSymbol" w:cs="OpenSymbol;Arial Unicode MS" w:hint="default"/>
      </w:rPr>
    </w:lvl>
    <w:lvl w:ilvl="5">
      <w:start w:val="1"/>
      <w:numFmt w:val="bullet"/>
      <w:lvlText w:val="▪"/>
      <w:lvlJc w:val="left"/>
      <w:pPr>
        <w:tabs>
          <w:tab w:val="num" w:pos="2880"/>
        </w:tabs>
        <w:ind w:left="2880" w:hanging="360"/>
      </w:pPr>
      <w:rPr>
        <w:rFonts w:ascii="OpenSymbol" w:hAnsi="OpenSymbol" w:cs="OpenSymbol;Arial Unicode MS" w:hint="default"/>
      </w:rPr>
    </w:lvl>
    <w:lvl w:ilvl="6">
      <w:start w:val="1"/>
      <w:numFmt w:val="bullet"/>
      <w:lvlText w:val=""/>
      <w:lvlJc w:val="left"/>
      <w:pPr>
        <w:tabs>
          <w:tab w:val="num" w:pos="3240"/>
        </w:tabs>
        <w:ind w:left="3240" w:hanging="360"/>
      </w:pPr>
      <w:rPr>
        <w:rFonts w:ascii="Symbol" w:hAnsi="Symbol" w:cs="OpenSymbol;Arial Unicode MS" w:hint="default"/>
      </w:rPr>
    </w:lvl>
    <w:lvl w:ilvl="7">
      <w:start w:val="1"/>
      <w:numFmt w:val="bullet"/>
      <w:lvlText w:val="◦"/>
      <w:lvlJc w:val="left"/>
      <w:pPr>
        <w:tabs>
          <w:tab w:val="num" w:pos="3600"/>
        </w:tabs>
        <w:ind w:left="3600" w:hanging="360"/>
      </w:pPr>
      <w:rPr>
        <w:rFonts w:ascii="OpenSymbol" w:hAnsi="OpenSymbol" w:cs="OpenSymbol;Arial Unicode MS" w:hint="default"/>
      </w:rPr>
    </w:lvl>
    <w:lvl w:ilvl="8">
      <w:start w:val="1"/>
      <w:numFmt w:val="bullet"/>
      <w:lvlText w:val="▪"/>
      <w:lvlJc w:val="left"/>
      <w:pPr>
        <w:tabs>
          <w:tab w:val="num" w:pos="3960"/>
        </w:tabs>
        <w:ind w:left="3960" w:hanging="360"/>
      </w:pPr>
      <w:rPr>
        <w:rFonts w:ascii="OpenSymbol" w:hAnsi="OpenSymbol" w:cs="OpenSymbol;Arial Unicode MS" w:hint="default"/>
      </w:rPr>
    </w:lvl>
  </w:abstractNum>
  <w:abstractNum w:abstractNumId="7">
    <w:nsid w:val="518A5B65"/>
    <w:multiLevelType w:val="multilevel"/>
    <w:tmpl w:val="E982A19A"/>
    <w:lvl w:ilvl="0">
      <w:start w:val="1"/>
      <w:numFmt w:val="bullet"/>
      <w:lvlText w:val=""/>
      <w:lvlJc w:val="left"/>
      <w:pPr>
        <w:tabs>
          <w:tab w:val="num" w:pos="1080"/>
        </w:tabs>
        <w:ind w:left="1080" w:hanging="360"/>
      </w:pPr>
      <w:rPr>
        <w:rFonts w:ascii="Symbol" w:hAnsi="Symbol" w:cs="OpenSymbol;Arial Unicode MS" w:hint="default"/>
      </w:rPr>
    </w:lvl>
    <w:lvl w:ilvl="1">
      <w:start w:val="1"/>
      <w:numFmt w:val="bullet"/>
      <w:lvlText w:val="◦"/>
      <w:lvlJc w:val="left"/>
      <w:pPr>
        <w:tabs>
          <w:tab w:val="num" w:pos="1440"/>
        </w:tabs>
        <w:ind w:left="1440" w:hanging="360"/>
      </w:pPr>
      <w:rPr>
        <w:rFonts w:ascii="OpenSymbol" w:hAnsi="OpenSymbol" w:cs="OpenSymbol;Arial Unicode MS" w:hint="default"/>
      </w:rPr>
    </w:lvl>
    <w:lvl w:ilvl="2">
      <w:start w:val="1"/>
      <w:numFmt w:val="bullet"/>
      <w:lvlText w:val="▪"/>
      <w:lvlJc w:val="left"/>
      <w:pPr>
        <w:tabs>
          <w:tab w:val="num" w:pos="1800"/>
        </w:tabs>
        <w:ind w:left="1800" w:hanging="360"/>
      </w:pPr>
      <w:rPr>
        <w:rFonts w:ascii="OpenSymbol" w:hAnsi="OpenSymbol" w:cs="OpenSymbol;Arial Unicode MS" w:hint="default"/>
      </w:rPr>
    </w:lvl>
    <w:lvl w:ilvl="3">
      <w:start w:val="1"/>
      <w:numFmt w:val="bullet"/>
      <w:lvlText w:val=""/>
      <w:lvlJc w:val="left"/>
      <w:pPr>
        <w:tabs>
          <w:tab w:val="num" w:pos="2160"/>
        </w:tabs>
        <w:ind w:left="2160" w:hanging="360"/>
      </w:pPr>
      <w:rPr>
        <w:rFonts w:ascii="Symbol" w:hAnsi="Symbol" w:cs="OpenSymbol;Arial Unicode MS" w:hint="default"/>
      </w:rPr>
    </w:lvl>
    <w:lvl w:ilvl="4">
      <w:start w:val="1"/>
      <w:numFmt w:val="bullet"/>
      <w:lvlText w:val="◦"/>
      <w:lvlJc w:val="left"/>
      <w:pPr>
        <w:tabs>
          <w:tab w:val="num" w:pos="2520"/>
        </w:tabs>
        <w:ind w:left="2520" w:hanging="360"/>
      </w:pPr>
      <w:rPr>
        <w:rFonts w:ascii="OpenSymbol" w:hAnsi="OpenSymbol" w:cs="OpenSymbol;Arial Unicode MS" w:hint="default"/>
      </w:rPr>
    </w:lvl>
    <w:lvl w:ilvl="5">
      <w:start w:val="1"/>
      <w:numFmt w:val="bullet"/>
      <w:lvlText w:val="▪"/>
      <w:lvlJc w:val="left"/>
      <w:pPr>
        <w:tabs>
          <w:tab w:val="num" w:pos="2880"/>
        </w:tabs>
        <w:ind w:left="2880" w:hanging="360"/>
      </w:pPr>
      <w:rPr>
        <w:rFonts w:ascii="OpenSymbol" w:hAnsi="OpenSymbol" w:cs="OpenSymbol;Arial Unicode MS" w:hint="default"/>
      </w:rPr>
    </w:lvl>
    <w:lvl w:ilvl="6">
      <w:start w:val="1"/>
      <w:numFmt w:val="bullet"/>
      <w:lvlText w:val=""/>
      <w:lvlJc w:val="left"/>
      <w:pPr>
        <w:tabs>
          <w:tab w:val="num" w:pos="3240"/>
        </w:tabs>
        <w:ind w:left="3240" w:hanging="360"/>
      </w:pPr>
      <w:rPr>
        <w:rFonts w:ascii="Symbol" w:hAnsi="Symbol" w:cs="OpenSymbol;Arial Unicode MS" w:hint="default"/>
      </w:rPr>
    </w:lvl>
    <w:lvl w:ilvl="7">
      <w:start w:val="1"/>
      <w:numFmt w:val="bullet"/>
      <w:lvlText w:val="◦"/>
      <w:lvlJc w:val="left"/>
      <w:pPr>
        <w:tabs>
          <w:tab w:val="num" w:pos="3600"/>
        </w:tabs>
        <w:ind w:left="3600" w:hanging="360"/>
      </w:pPr>
      <w:rPr>
        <w:rFonts w:ascii="OpenSymbol" w:hAnsi="OpenSymbol" w:cs="OpenSymbol;Arial Unicode MS" w:hint="default"/>
      </w:rPr>
    </w:lvl>
    <w:lvl w:ilvl="8">
      <w:start w:val="1"/>
      <w:numFmt w:val="bullet"/>
      <w:lvlText w:val="▪"/>
      <w:lvlJc w:val="left"/>
      <w:pPr>
        <w:tabs>
          <w:tab w:val="num" w:pos="3960"/>
        </w:tabs>
        <w:ind w:left="3960" w:hanging="360"/>
      </w:pPr>
      <w:rPr>
        <w:rFonts w:ascii="OpenSymbol" w:hAnsi="OpenSymbol" w:cs="OpenSymbol;Arial Unicode MS" w:hint="default"/>
      </w:rPr>
    </w:lvl>
  </w:abstractNum>
  <w:abstractNum w:abstractNumId="8">
    <w:nsid w:val="51C5283D"/>
    <w:multiLevelType w:val="multilevel"/>
    <w:tmpl w:val="BEBA5E44"/>
    <w:lvl w:ilvl="0">
      <w:start w:val="1"/>
      <w:numFmt w:val="bullet"/>
      <w:lvlText w:val=""/>
      <w:lvlJc w:val="left"/>
      <w:pPr>
        <w:tabs>
          <w:tab w:val="num" w:pos="1080"/>
        </w:tabs>
        <w:ind w:left="1080" w:hanging="360"/>
      </w:pPr>
      <w:rPr>
        <w:rFonts w:ascii="Symbol" w:hAnsi="Symbol" w:cs="OpenSymbol;Arial Unicode MS" w:hint="default"/>
      </w:rPr>
    </w:lvl>
    <w:lvl w:ilvl="1">
      <w:start w:val="1"/>
      <w:numFmt w:val="bullet"/>
      <w:lvlText w:val="◦"/>
      <w:lvlJc w:val="left"/>
      <w:pPr>
        <w:tabs>
          <w:tab w:val="num" w:pos="1440"/>
        </w:tabs>
        <w:ind w:left="1440" w:hanging="360"/>
      </w:pPr>
      <w:rPr>
        <w:rFonts w:ascii="OpenSymbol" w:hAnsi="OpenSymbol" w:cs="OpenSymbol;Arial Unicode MS" w:hint="default"/>
      </w:rPr>
    </w:lvl>
    <w:lvl w:ilvl="2">
      <w:start w:val="1"/>
      <w:numFmt w:val="bullet"/>
      <w:lvlText w:val="▪"/>
      <w:lvlJc w:val="left"/>
      <w:pPr>
        <w:tabs>
          <w:tab w:val="num" w:pos="1800"/>
        </w:tabs>
        <w:ind w:left="1800" w:hanging="360"/>
      </w:pPr>
      <w:rPr>
        <w:rFonts w:ascii="OpenSymbol" w:hAnsi="OpenSymbol" w:cs="OpenSymbol;Arial Unicode MS" w:hint="default"/>
      </w:rPr>
    </w:lvl>
    <w:lvl w:ilvl="3">
      <w:start w:val="1"/>
      <w:numFmt w:val="bullet"/>
      <w:lvlText w:val=""/>
      <w:lvlJc w:val="left"/>
      <w:pPr>
        <w:tabs>
          <w:tab w:val="num" w:pos="2160"/>
        </w:tabs>
        <w:ind w:left="2160" w:hanging="360"/>
      </w:pPr>
      <w:rPr>
        <w:rFonts w:ascii="Symbol" w:hAnsi="Symbol" w:cs="OpenSymbol;Arial Unicode MS" w:hint="default"/>
      </w:rPr>
    </w:lvl>
    <w:lvl w:ilvl="4">
      <w:start w:val="1"/>
      <w:numFmt w:val="bullet"/>
      <w:lvlText w:val="◦"/>
      <w:lvlJc w:val="left"/>
      <w:pPr>
        <w:tabs>
          <w:tab w:val="num" w:pos="2520"/>
        </w:tabs>
        <w:ind w:left="2520" w:hanging="360"/>
      </w:pPr>
      <w:rPr>
        <w:rFonts w:ascii="OpenSymbol" w:hAnsi="OpenSymbol" w:cs="OpenSymbol;Arial Unicode MS" w:hint="default"/>
      </w:rPr>
    </w:lvl>
    <w:lvl w:ilvl="5">
      <w:start w:val="1"/>
      <w:numFmt w:val="bullet"/>
      <w:lvlText w:val="▪"/>
      <w:lvlJc w:val="left"/>
      <w:pPr>
        <w:tabs>
          <w:tab w:val="num" w:pos="2880"/>
        </w:tabs>
        <w:ind w:left="2880" w:hanging="360"/>
      </w:pPr>
      <w:rPr>
        <w:rFonts w:ascii="OpenSymbol" w:hAnsi="OpenSymbol" w:cs="OpenSymbol;Arial Unicode MS" w:hint="default"/>
      </w:rPr>
    </w:lvl>
    <w:lvl w:ilvl="6">
      <w:start w:val="1"/>
      <w:numFmt w:val="bullet"/>
      <w:lvlText w:val=""/>
      <w:lvlJc w:val="left"/>
      <w:pPr>
        <w:tabs>
          <w:tab w:val="num" w:pos="3240"/>
        </w:tabs>
        <w:ind w:left="3240" w:hanging="360"/>
      </w:pPr>
      <w:rPr>
        <w:rFonts w:ascii="Symbol" w:hAnsi="Symbol" w:cs="OpenSymbol;Arial Unicode MS" w:hint="default"/>
      </w:rPr>
    </w:lvl>
    <w:lvl w:ilvl="7">
      <w:start w:val="1"/>
      <w:numFmt w:val="bullet"/>
      <w:lvlText w:val="◦"/>
      <w:lvlJc w:val="left"/>
      <w:pPr>
        <w:tabs>
          <w:tab w:val="num" w:pos="3600"/>
        </w:tabs>
        <w:ind w:left="3600" w:hanging="360"/>
      </w:pPr>
      <w:rPr>
        <w:rFonts w:ascii="OpenSymbol" w:hAnsi="OpenSymbol" w:cs="OpenSymbol;Arial Unicode MS" w:hint="default"/>
      </w:rPr>
    </w:lvl>
    <w:lvl w:ilvl="8">
      <w:start w:val="1"/>
      <w:numFmt w:val="bullet"/>
      <w:lvlText w:val="▪"/>
      <w:lvlJc w:val="left"/>
      <w:pPr>
        <w:tabs>
          <w:tab w:val="num" w:pos="3960"/>
        </w:tabs>
        <w:ind w:left="3960" w:hanging="360"/>
      </w:pPr>
      <w:rPr>
        <w:rFonts w:ascii="OpenSymbol" w:hAnsi="OpenSymbol" w:cs="OpenSymbol;Arial Unicode MS" w:hint="default"/>
      </w:rPr>
    </w:lvl>
  </w:abstractNum>
  <w:abstractNum w:abstractNumId="9">
    <w:nsid w:val="5670435F"/>
    <w:multiLevelType w:val="multilevel"/>
    <w:tmpl w:val="A5206984"/>
    <w:lvl w:ilvl="0">
      <w:start w:val="1"/>
      <w:numFmt w:val="bullet"/>
      <w:lvlText w:val=""/>
      <w:lvlJc w:val="left"/>
      <w:pPr>
        <w:tabs>
          <w:tab w:val="num" w:pos="1080"/>
        </w:tabs>
        <w:ind w:left="1080" w:hanging="360"/>
      </w:pPr>
      <w:rPr>
        <w:rFonts w:ascii="Symbol" w:hAnsi="Symbol" w:cs="OpenSymbol;Arial Unicode MS" w:hint="default"/>
        <w:color w:val="auto"/>
        <w:sz w:val="22"/>
        <w:szCs w:val="22"/>
        <w:lang w:val="en-US" w:eastAsia="zh-CN" w:bidi="ar-SA"/>
      </w:rPr>
    </w:lvl>
    <w:lvl w:ilvl="1">
      <w:start w:val="1"/>
      <w:numFmt w:val="bullet"/>
      <w:lvlText w:val="◦"/>
      <w:lvlJc w:val="left"/>
      <w:pPr>
        <w:tabs>
          <w:tab w:val="num" w:pos="1440"/>
        </w:tabs>
        <w:ind w:left="1440" w:hanging="360"/>
      </w:pPr>
      <w:rPr>
        <w:rFonts w:ascii="OpenSymbol" w:hAnsi="OpenSymbol" w:cs="OpenSymbol;Arial Unicode MS" w:hint="default"/>
      </w:rPr>
    </w:lvl>
    <w:lvl w:ilvl="2">
      <w:start w:val="1"/>
      <w:numFmt w:val="bullet"/>
      <w:lvlText w:val="▪"/>
      <w:lvlJc w:val="left"/>
      <w:pPr>
        <w:tabs>
          <w:tab w:val="num" w:pos="1800"/>
        </w:tabs>
        <w:ind w:left="1800" w:hanging="360"/>
      </w:pPr>
      <w:rPr>
        <w:rFonts w:ascii="OpenSymbol" w:hAnsi="OpenSymbol" w:cs="OpenSymbol;Arial Unicode MS" w:hint="default"/>
      </w:rPr>
    </w:lvl>
    <w:lvl w:ilvl="3">
      <w:start w:val="1"/>
      <w:numFmt w:val="bullet"/>
      <w:lvlText w:val=""/>
      <w:lvlJc w:val="left"/>
      <w:pPr>
        <w:tabs>
          <w:tab w:val="num" w:pos="2160"/>
        </w:tabs>
        <w:ind w:left="2160" w:hanging="360"/>
      </w:pPr>
      <w:rPr>
        <w:rFonts w:ascii="Symbol" w:hAnsi="Symbol" w:cs="OpenSymbol;Arial Unicode MS" w:hint="default"/>
        <w:color w:val="auto"/>
        <w:sz w:val="22"/>
        <w:szCs w:val="22"/>
        <w:lang w:val="en-US" w:eastAsia="zh-CN" w:bidi="ar-SA"/>
      </w:rPr>
    </w:lvl>
    <w:lvl w:ilvl="4">
      <w:start w:val="1"/>
      <w:numFmt w:val="bullet"/>
      <w:lvlText w:val="◦"/>
      <w:lvlJc w:val="left"/>
      <w:pPr>
        <w:tabs>
          <w:tab w:val="num" w:pos="2520"/>
        </w:tabs>
        <w:ind w:left="2520" w:hanging="360"/>
      </w:pPr>
      <w:rPr>
        <w:rFonts w:ascii="OpenSymbol" w:hAnsi="OpenSymbol" w:cs="OpenSymbol;Arial Unicode MS" w:hint="default"/>
      </w:rPr>
    </w:lvl>
    <w:lvl w:ilvl="5">
      <w:start w:val="1"/>
      <w:numFmt w:val="bullet"/>
      <w:lvlText w:val="▪"/>
      <w:lvlJc w:val="left"/>
      <w:pPr>
        <w:tabs>
          <w:tab w:val="num" w:pos="2880"/>
        </w:tabs>
        <w:ind w:left="2880" w:hanging="360"/>
      </w:pPr>
      <w:rPr>
        <w:rFonts w:ascii="OpenSymbol" w:hAnsi="OpenSymbol" w:cs="OpenSymbol;Arial Unicode MS" w:hint="default"/>
      </w:rPr>
    </w:lvl>
    <w:lvl w:ilvl="6">
      <w:start w:val="1"/>
      <w:numFmt w:val="bullet"/>
      <w:lvlText w:val=""/>
      <w:lvlJc w:val="left"/>
      <w:pPr>
        <w:tabs>
          <w:tab w:val="num" w:pos="3240"/>
        </w:tabs>
        <w:ind w:left="3240" w:hanging="360"/>
      </w:pPr>
      <w:rPr>
        <w:rFonts w:ascii="Symbol" w:hAnsi="Symbol" w:cs="OpenSymbol;Arial Unicode MS" w:hint="default"/>
        <w:color w:val="auto"/>
        <w:sz w:val="22"/>
        <w:szCs w:val="22"/>
        <w:lang w:val="en-US" w:eastAsia="zh-CN" w:bidi="ar-SA"/>
      </w:rPr>
    </w:lvl>
    <w:lvl w:ilvl="7">
      <w:start w:val="1"/>
      <w:numFmt w:val="bullet"/>
      <w:lvlText w:val="◦"/>
      <w:lvlJc w:val="left"/>
      <w:pPr>
        <w:tabs>
          <w:tab w:val="num" w:pos="3600"/>
        </w:tabs>
        <w:ind w:left="3600" w:hanging="360"/>
      </w:pPr>
      <w:rPr>
        <w:rFonts w:ascii="OpenSymbol" w:hAnsi="OpenSymbol" w:cs="OpenSymbol;Arial Unicode MS" w:hint="default"/>
      </w:rPr>
    </w:lvl>
    <w:lvl w:ilvl="8">
      <w:start w:val="1"/>
      <w:numFmt w:val="bullet"/>
      <w:lvlText w:val="▪"/>
      <w:lvlJc w:val="left"/>
      <w:pPr>
        <w:tabs>
          <w:tab w:val="num" w:pos="3960"/>
        </w:tabs>
        <w:ind w:left="3960" w:hanging="360"/>
      </w:pPr>
      <w:rPr>
        <w:rFonts w:ascii="OpenSymbol" w:hAnsi="OpenSymbol" w:cs="OpenSymbol;Arial Unicode MS" w:hint="default"/>
      </w:rPr>
    </w:lvl>
  </w:abstractNum>
  <w:abstractNum w:abstractNumId="10">
    <w:nsid w:val="695532E8"/>
    <w:multiLevelType w:val="multilevel"/>
    <w:tmpl w:val="4912C0EC"/>
    <w:lvl w:ilvl="0">
      <w:start w:val="1"/>
      <w:numFmt w:val="bullet"/>
      <w:lvlText w:val=""/>
      <w:lvlJc w:val="left"/>
      <w:pPr>
        <w:tabs>
          <w:tab w:val="num" w:pos="1080"/>
        </w:tabs>
        <w:ind w:left="1080" w:hanging="360"/>
      </w:pPr>
      <w:rPr>
        <w:rFonts w:ascii="Symbol" w:hAnsi="Symbol" w:cs="OpenSymbol;Arial Unicode MS" w:hint="default"/>
      </w:rPr>
    </w:lvl>
    <w:lvl w:ilvl="1">
      <w:start w:val="1"/>
      <w:numFmt w:val="bullet"/>
      <w:lvlText w:val="◦"/>
      <w:lvlJc w:val="left"/>
      <w:pPr>
        <w:tabs>
          <w:tab w:val="num" w:pos="1440"/>
        </w:tabs>
        <w:ind w:left="1440" w:hanging="360"/>
      </w:pPr>
      <w:rPr>
        <w:rFonts w:ascii="OpenSymbol" w:hAnsi="OpenSymbol" w:cs="OpenSymbol;Arial Unicode MS" w:hint="default"/>
      </w:rPr>
    </w:lvl>
    <w:lvl w:ilvl="2">
      <w:start w:val="1"/>
      <w:numFmt w:val="bullet"/>
      <w:lvlText w:val="▪"/>
      <w:lvlJc w:val="left"/>
      <w:pPr>
        <w:tabs>
          <w:tab w:val="num" w:pos="1800"/>
        </w:tabs>
        <w:ind w:left="1800" w:hanging="360"/>
      </w:pPr>
      <w:rPr>
        <w:rFonts w:ascii="OpenSymbol" w:hAnsi="OpenSymbol" w:cs="OpenSymbol;Arial Unicode MS" w:hint="default"/>
      </w:rPr>
    </w:lvl>
    <w:lvl w:ilvl="3">
      <w:start w:val="1"/>
      <w:numFmt w:val="bullet"/>
      <w:lvlText w:val=""/>
      <w:lvlJc w:val="left"/>
      <w:pPr>
        <w:tabs>
          <w:tab w:val="num" w:pos="2160"/>
        </w:tabs>
        <w:ind w:left="2160" w:hanging="360"/>
      </w:pPr>
      <w:rPr>
        <w:rFonts w:ascii="Symbol" w:hAnsi="Symbol" w:cs="OpenSymbol;Arial Unicode MS" w:hint="default"/>
      </w:rPr>
    </w:lvl>
    <w:lvl w:ilvl="4">
      <w:start w:val="1"/>
      <w:numFmt w:val="bullet"/>
      <w:lvlText w:val="◦"/>
      <w:lvlJc w:val="left"/>
      <w:pPr>
        <w:tabs>
          <w:tab w:val="num" w:pos="2520"/>
        </w:tabs>
        <w:ind w:left="2520" w:hanging="360"/>
      </w:pPr>
      <w:rPr>
        <w:rFonts w:ascii="OpenSymbol" w:hAnsi="OpenSymbol" w:cs="OpenSymbol;Arial Unicode MS" w:hint="default"/>
      </w:rPr>
    </w:lvl>
    <w:lvl w:ilvl="5">
      <w:start w:val="1"/>
      <w:numFmt w:val="bullet"/>
      <w:lvlText w:val="▪"/>
      <w:lvlJc w:val="left"/>
      <w:pPr>
        <w:tabs>
          <w:tab w:val="num" w:pos="2880"/>
        </w:tabs>
        <w:ind w:left="2880" w:hanging="360"/>
      </w:pPr>
      <w:rPr>
        <w:rFonts w:ascii="OpenSymbol" w:hAnsi="OpenSymbol" w:cs="OpenSymbol;Arial Unicode MS" w:hint="default"/>
      </w:rPr>
    </w:lvl>
    <w:lvl w:ilvl="6">
      <w:start w:val="1"/>
      <w:numFmt w:val="bullet"/>
      <w:lvlText w:val=""/>
      <w:lvlJc w:val="left"/>
      <w:pPr>
        <w:tabs>
          <w:tab w:val="num" w:pos="3240"/>
        </w:tabs>
        <w:ind w:left="3240" w:hanging="360"/>
      </w:pPr>
      <w:rPr>
        <w:rFonts w:ascii="Symbol" w:hAnsi="Symbol" w:cs="OpenSymbol;Arial Unicode MS" w:hint="default"/>
      </w:rPr>
    </w:lvl>
    <w:lvl w:ilvl="7">
      <w:start w:val="1"/>
      <w:numFmt w:val="bullet"/>
      <w:lvlText w:val="◦"/>
      <w:lvlJc w:val="left"/>
      <w:pPr>
        <w:tabs>
          <w:tab w:val="num" w:pos="3600"/>
        </w:tabs>
        <w:ind w:left="3600" w:hanging="360"/>
      </w:pPr>
      <w:rPr>
        <w:rFonts w:ascii="OpenSymbol" w:hAnsi="OpenSymbol" w:cs="OpenSymbol;Arial Unicode MS" w:hint="default"/>
      </w:rPr>
    </w:lvl>
    <w:lvl w:ilvl="8">
      <w:start w:val="1"/>
      <w:numFmt w:val="bullet"/>
      <w:lvlText w:val="▪"/>
      <w:lvlJc w:val="left"/>
      <w:pPr>
        <w:tabs>
          <w:tab w:val="num" w:pos="3960"/>
        </w:tabs>
        <w:ind w:left="3960" w:hanging="360"/>
      </w:pPr>
      <w:rPr>
        <w:rFonts w:ascii="OpenSymbol" w:hAnsi="OpenSymbol" w:cs="OpenSymbol;Arial Unicode MS" w:hint="default"/>
      </w:rPr>
    </w:lvl>
  </w:abstractNum>
  <w:abstractNum w:abstractNumId="11">
    <w:nsid w:val="6B5559ED"/>
    <w:multiLevelType w:val="multilevel"/>
    <w:tmpl w:val="28CEF354"/>
    <w:lvl w:ilvl="0">
      <w:start w:val="1"/>
      <w:numFmt w:val="bullet"/>
      <w:lvlText w:val=""/>
      <w:lvlJc w:val="left"/>
      <w:pPr>
        <w:tabs>
          <w:tab w:val="num" w:pos="1080"/>
        </w:tabs>
        <w:ind w:left="1080" w:hanging="360"/>
      </w:pPr>
      <w:rPr>
        <w:rFonts w:ascii="Symbol" w:hAnsi="Symbol" w:cs="OpenSymbol;Arial Unicode MS" w:hint="default"/>
      </w:rPr>
    </w:lvl>
    <w:lvl w:ilvl="1">
      <w:start w:val="1"/>
      <w:numFmt w:val="bullet"/>
      <w:lvlText w:val="◦"/>
      <w:lvlJc w:val="left"/>
      <w:pPr>
        <w:tabs>
          <w:tab w:val="num" w:pos="1440"/>
        </w:tabs>
        <w:ind w:left="1440" w:hanging="360"/>
      </w:pPr>
      <w:rPr>
        <w:rFonts w:ascii="OpenSymbol" w:hAnsi="OpenSymbol" w:cs="OpenSymbol;Arial Unicode MS" w:hint="default"/>
      </w:rPr>
    </w:lvl>
    <w:lvl w:ilvl="2">
      <w:start w:val="1"/>
      <w:numFmt w:val="bullet"/>
      <w:lvlText w:val="▪"/>
      <w:lvlJc w:val="left"/>
      <w:pPr>
        <w:tabs>
          <w:tab w:val="num" w:pos="1800"/>
        </w:tabs>
        <w:ind w:left="1800" w:hanging="360"/>
      </w:pPr>
      <w:rPr>
        <w:rFonts w:ascii="OpenSymbol" w:hAnsi="OpenSymbol" w:cs="OpenSymbol;Arial Unicode MS" w:hint="default"/>
      </w:rPr>
    </w:lvl>
    <w:lvl w:ilvl="3">
      <w:start w:val="1"/>
      <w:numFmt w:val="bullet"/>
      <w:lvlText w:val=""/>
      <w:lvlJc w:val="left"/>
      <w:pPr>
        <w:tabs>
          <w:tab w:val="num" w:pos="2160"/>
        </w:tabs>
        <w:ind w:left="2160" w:hanging="360"/>
      </w:pPr>
      <w:rPr>
        <w:rFonts w:ascii="Symbol" w:hAnsi="Symbol" w:cs="OpenSymbol;Arial Unicode MS" w:hint="default"/>
      </w:rPr>
    </w:lvl>
    <w:lvl w:ilvl="4">
      <w:start w:val="1"/>
      <w:numFmt w:val="bullet"/>
      <w:lvlText w:val="◦"/>
      <w:lvlJc w:val="left"/>
      <w:pPr>
        <w:tabs>
          <w:tab w:val="num" w:pos="2520"/>
        </w:tabs>
        <w:ind w:left="2520" w:hanging="360"/>
      </w:pPr>
      <w:rPr>
        <w:rFonts w:ascii="OpenSymbol" w:hAnsi="OpenSymbol" w:cs="OpenSymbol;Arial Unicode MS" w:hint="default"/>
      </w:rPr>
    </w:lvl>
    <w:lvl w:ilvl="5">
      <w:start w:val="1"/>
      <w:numFmt w:val="bullet"/>
      <w:lvlText w:val="▪"/>
      <w:lvlJc w:val="left"/>
      <w:pPr>
        <w:tabs>
          <w:tab w:val="num" w:pos="2880"/>
        </w:tabs>
        <w:ind w:left="2880" w:hanging="360"/>
      </w:pPr>
      <w:rPr>
        <w:rFonts w:ascii="OpenSymbol" w:hAnsi="OpenSymbol" w:cs="OpenSymbol;Arial Unicode MS" w:hint="default"/>
      </w:rPr>
    </w:lvl>
    <w:lvl w:ilvl="6">
      <w:start w:val="1"/>
      <w:numFmt w:val="bullet"/>
      <w:lvlText w:val=""/>
      <w:lvlJc w:val="left"/>
      <w:pPr>
        <w:tabs>
          <w:tab w:val="num" w:pos="3240"/>
        </w:tabs>
        <w:ind w:left="3240" w:hanging="360"/>
      </w:pPr>
      <w:rPr>
        <w:rFonts w:ascii="Symbol" w:hAnsi="Symbol" w:cs="OpenSymbol;Arial Unicode MS" w:hint="default"/>
      </w:rPr>
    </w:lvl>
    <w:lvl w:ilvl="7">
      <w:start w:val="1"/>
      <w:numFmt w:val="bullet"/>
      <w:lvlText w:val="◦"/>
      <w:lvlJc w:val="left"/>
      <w:pPr>
        <w:tabs>
          <w:tab w:val="num" w:pos="3600"/>
        </w:tabs>
        <w:ind w:left="3600" w:hanging="360"/>
      </w:pPr>
      <w:rPr>
        <w:rFonts w:ascii="OpenSymbol" w:hAnsi="OpenSymbol" w:cs="OpenSymbol;Arial Unicode MS" w:hint="default"/>
      </w:rPr>
    </w:lvl>
    <w:lvl w:ilvl="8">
      <w:start w:val="1"/>
      <w:numFmt w:val="bullet"/>
      <w:lvlText w:val="▪"/>
      <w:lvlJc w:val="left"/>
      <w:pPr>
        <w:tabs>
          <w:tab w:val="num" w:pos="3960"/>
        </w:tabs>
        <w:ind w:left="3960" w:hanging="360"/>
      </w:pPr>
      <w:rPr>
        <w:rFonts w:ascii="OpenSymbol" w:hAnsi="OpenSymbol" w:cs="OpenSymbol;Arial Unicode MS" w:hint="default"/>
      </w:rPr>
    </w:lvl>
  </w:abstractNum>
  <w:abstractNum w:abstractNumId="12">
    <w:nsid w:val="6E4C2848"/>
    <w:multiLevelType w:val="multilevel"/>
    <w:tmpl w:val="00BA1D2E"/>
    <w:lvl w:ilvl="0">
      <w:start w:val="1"/>
      <w:numFmt w:val="bullet"/>
      <w:lvlText w:val=""/>
      <w:lvlJc w:val="left"/>
      <w:pPr>
        <w:tabs>
          <w:tab w:val="num" w:pos="1080"/>
        </w:tabs>
        <w:ind w:left="1080" w:hanging="360"/>
      </w:pPr>
      <w:rPr>
        <w:rFonts w:ascii="Symbol" w:hAnsi="Symbol" w:cs="OpenSymbol;Arial Unicode MS" w:hint="default"/>
      </w:rPr>
    </w:lvl>
    <w:lvl w:ilvl="1">
      <w:start w:val="1"/>
      <w:numFmt w:val="bullet"/>
      <w:lvlText w:val="◦"/>
      <w:lvlJc w:val="left"/>
      <w:pPr>
        <w:tabs>
          <w:tab w:val="num" w:pos="1440"/>
        </w:tabs>
        <w:ind w:left="1440" w:hanging="360"/>
      </w:pPr>
      <w:rPr>
        <w:rFonts w:ascii="OpenSymbol" w:hAnsi="OpenSymbol" w:cs="OpenSymbol;Arial Unicode MS" w:hint="default"/>
      </w:rPr>
    </w:lvl>
    <w:lvl w:ilvl="2">
      <w:start w:val="1"/>
      <w:numFmt w:val="bullet"/>
      <w:lvlText w:val="▪"/>
      <w:lvlJc w:val="left"/>
      <w:pPr>
        <w:tabs>
          <w:tab w:val="num" w:pos="1800"/>
        </w:tabs>
        <w:ind w:left="1800" w:hanging="360"/>
      </w:pPr>
      <w:rPr>
        <w:rFonts w:ascii="OpenSymbol" w:hAnsi="OpenSymbol" w:cs="OpenSymbol;Arial Unicode MS" w:hint="default"/>
      </w:rPr>
    </w:lvl>
    <w:lvl w:ilvl="3">
      <w:start w:val="1"/>
      <w:numFmt w:val="bullet"/>
      <w:lvlText w:val=""/>
      <w:lvlJc w:val="left"/>
      <w:pPr>
        <w:tabs>
          <w:tab w:val="num" w:pos="2160"/>
        </w:tabs>
        <w:ind w:left="2160" w:hanging="360"/>
      </w:pPr>
      <w:rPr>
        <w:rFonts w:ascii="Symbol" w:hAnsi="Symbol" w:cs="OpenSymbol;Arial Unicode MS" w:hint="default"/>
      </w:rPr>
    </w:lvl>
    <w:lvl w:ilvl="4">
      <w:start w:val="1"/>
      <w:numFmt w:val="bullet"/>
      <w:lvlText w:val="◦"/>
      <w:lvlJc w:val="left"/>
      <w:pPr>
        <w:tabs>
          <w:tab w:val="num" w:pos="2520"/>
        </w:tabs>
        <w:ind w:left="2520" w:hanging="360"/>
      </w:pPr>
      <w:rPr>
        <w:rFonts w:ascii="OpenSymbol" w:hAnsi="OpenSymbol" w:cs="OpenSymbol;Arial Unicode MS" w:hint="default"/>
      </w:rPr>
    </w:lvl>
    <w:lvl w:ilvl="5">
      <w:start w:val="1"/>
      <w:numFmt w:val="bullet"/>
      <w:lvlText w:val="▪"/>
      <w:lvlJc w:val="left"/>
      <w:pPr>
        <w:tabs>
          <w:tab w:val="num" w:pos="2880"/>
        </w:tabs>
        <w:ind w:left="2880" w:hanging="360"/>
      </w:pPr>
      <w:rPr>
        <w:rFonts w:ascii="OpenSymbol" w:hAnsi="OpenSymbol" w:cs="OpenSymbol;Arial Unicode MS" w:hint="default"/>
      </w:rPr>
    </w:lvl>
    <w:lvl w:ilvl="6">
      <w:start w:val="1"/>
      <w:numFmt w:val="bullet"/>
      <w:lvlText w:val=""/>
      <w:lvlJc w:val="left"/>
      <w:pPr>
        <w:tabs>
          <w:tab w:val="num" w:pos="3240"/>
        </w:tabs>
        <w:ind w:left="3240" w:hanging="360"/>
      </w:pPr>
      <w:rPr>
        <w:rFonts w:ascii="Symbol" w:hAnsi="Symbol" w:cs="OpenSymbol;Arial Unicode MS" w:hint="default"/>
      </w:rPr>
    </w:lvl>
    <w:lvl w:ilvl="7">
      <w:start w:val="1"/>
      <w:numFmt w:val="bullet"/>
      <w:lvlText w:val="◦"/>
      <w:lvlJc w:val="left"/>
      <w:pPr>
        <w:tabs>
          <w:tab w:val="num" w:pos="3600"/>
        </w:tabs>
        <w:ind w:left="3600" w:hanging="360"/>
      </w:pPr>
      <w:rPr>
        <w:rFonts w:ascii="OpenSymbol" w:hAnsi="OpenSymbol" w:cs="OpenSymbol;Arial Unicode MS" w:hint="default"/>
      </w:rPr>
    </w:lvl>
    <w:lvl w:ilvl="8">
      <w:start w:val="1"/>
      <w:numFmt w:val="bullet"/>
      <w:lvlText w:val="▪"/>
      <w:lvlJc w:val="left"/>
      <w:pPr>
        <w:tabs>
          <w:tab w:val="num" w:pos="3960"/>
        </w:tabs>
        <w:ind w:left="3960" w:hanging="360"/>
      </w:pPr>
      <w:rPr>
        <w:rFonts w:ascii="OpenSymbol" w:hAnsi="OpenSymbol" w:cs="OpenSymbol;Arial Unicode MS" w:hint="default"/>
      </w:rPr>
    </w:lvl>
  </w:abstractNum>
  <w:abstractNum w:abstractNumId="13">
    <w:nsid w:val="72451612"/>
    <w:multiLevelType w:val="multilevel"/>
    <w:tmpl w:val="C374CF2E"/>
    <w:lvl w:ilvl="0">
      <w:start w:val="1"/>
      <w:numFmt w:val="decimal"/>
      <w:pStyle w:val="Heading1"/>
      <w:suff w:val="nothing"/>
      <w:lvlText w:val=""/>
      <w:lvlJc w:val="left"/>
      <w:pPr>
        <w:ind w:left="432" w:hanging="432"/>
      </w:p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3"/>
  </w:num>
  <w:num w:numId="2">
    <w:abstractNumId w:val="9"/>
  </w:num>
  <w:num w:numId="3">
    <w:abstractNumId w:val="3"/>
  </w:num>
  <w:num w:numId="4">
    <w:abstractNumId w:val="12"/>
  </w:num>
  <w:num w:numId="5">
    <w:abstractNumId w:val="11"/>
  </w:num>
  <w:num w:numId="6">
    <w:abstractNumId w:val="8"/>
  </w:num>
  <w:num w:numId="7">
    <w:abstractNumId w:val="10"/>
  </w:num>
  <w:num w:numId="8">
    <w:abstractNumId w:val="7"/>
  </w:num>
  <w:num w:numId="9">
    <w:abstractNumId w:val="0"/>
  </w:num>
  <w:num w:numId="10">
    <w:abstractNumId w:val="6"/>
  </w:num>
  <w:num w:numId="11">
    <w:abstractNumId w:val="5"/>
  </w:num>
  <w:num w:numId="12">
    <w:abstractNumId w:val="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8F"/>
    <w:rsid w:val="00622F84"/>
    <w:rsid w:val="0079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Mang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Book Antiqua" w:eastAsia="Times New Roman" w:hAnsi="Book Antiqua" w:cs="Times New Roman"/>
      <w:sz w:val="24"/>
      <w:lang w:bidi="ar-SA"/>
    </w:rPr>
  </w:style>
  <w:style w:type="paragraph" w:styleId="Heading1">
    <w:name w:val="heading 1"/>
    <w:basedOn w:val="Heading"/>
    <w:next w:val="TextBody"/>
    <w:qFormat/>
    <w:pPr>
      <w:numPr>
        <w:numId w:val="1"/>
      </w:numPr>
      <w:outlineLvl w:val="0"/>
    </w:pPr>
    <w:rPr>
      <w:b/>
      <w:bCs/>
      <w:sz w:val="36"/>
      <w:szCs w:val="36"/>
    </w:rPr>
  </w:style>
  <w:style w:type="paragraph" w:styleId="Heading2">
    <w:name w:val="heading 2"/>
    <w:basedOn w:val="Heading"/>
    <w:next w:val="TextBody"/>
    <w:qFormat/>
    <w:pPr>
      <w:numPr>
        <w:ilvl w:val="1"/>
        <w:numId w:val="1"/>
      </w:numPr>
      <w:spacing w:before="200"/>
      <w:outlineLvl w:val="1"/>
    </w:pPr>
    <w:rPr>
      <w:b/>
      <w:bCs/>
      <w:sz w:val="32"/>
      <w:szCs w:val="32"/>
    </w:rPr>
  </w:style>
  <w:style w:type="paragraph" w:styleId="Heading3">
    <w:name w:val="heading 3"/>
    <w:basedOn w:val="Heading"/>
    <w:next w:val="TextBody"/>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Arial Unicode MS"/>
      <w:color w:val="auto"/>
      <w:sz w:val="22"/>
      <w:szCs w:val="22"/>
      <w:lang w:val="en-US" w:eastAsia="zh-CN" w:bidi="ar-SA"/>
    </w:rPr>
  </w:style>
  <w:style w:type="character" w:customStyle="1" w:styleId="WW8Num2z1">
    <w:name w:val="WW8Num2z1"/>
    <w:qFormat/>
    <w:rPr>
      <w:rFonts w:ascii="OpenSymbol;Arial Unicode MS" w:hAnsi="OpenSymbol;Arial Unicode MS" w:cs="OpenSymbol;Arial Unicode MS"/>
    </w:rPr>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WW8Num5z0">
    <w:name w:val="WW8Num5z0"/>
    <w:qFormat/>
    <w:rPr>
      <w:rFonts w:ascii="Symbol" w:hAnsi="Symbol" w:cs="OpenSymbol;Arial Unicode MS"/>
    </w:rPr>
  </w:style>
  <w:style w:type="character" w:customStyle="1" w:styleId="WW8Num5z1">
    <w:name w:val="WW8Num5z1"/>
    <w:qFormat/>
    <w:rPr>
      <w:rFonts w:ascii="OpenSymbol;Arial Unicode MS" w:hAnsi="OpenSymbol;Arial Unicode MS" w:cs="OpenSymbol;Arial Unicode MS"/>
    </w:rPr>
  </w:style>
  <w:style w:type="character" w:customStyle="1" w:styleId="WW8Num6z0">
    <w:name w:val="WW8Num6z0"/>
    <w:qFormat/>
    <w:rPr>
      <w:rFonts w:ascii="Symbol" w:hAnsi="Symbol" w:cs="OpenSymbol;Arial Unicode MS"/>
    </w:rPr>
  </w:style>
  <w:style w:type="character" w:customStyle="1" w:styleId="WW8Num6z1">
    <w:name w:val="WW8Num6z1"/>
    <w:qFormat/>
    <w:rPr>
      <w:rFonts w:ascii="OpenSymbol;Arial Unicode MS" w:hAnsi="OpenSymbol;Arial Unicode MS" w:cs="OpenSymbol;Arial Unicode M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WW8Num9z0">
    <w:name w:val="WW8Num9z0"/>
    <w:qFormat/>
    <w:rPr>
      <w:rFonts w:ascii="Symbol" w:hAnsi="Symbol" w:cs="OpenSymbol;Arial Unicode MS"/>
    </w:rPr>
  </w:style>
  <w:style w:type="character" w:customStyle="1" w:styleId="WW8Num9z1">
    <w:name w:val="WW8Num9z1"/>
    <w:qFormat/>
    <w:rPr>
      <w:rFonts w:ascii="OpenSymbol;Arial Unicode MS" w:hAnsi="OpenSymbol;Arial Unicode MS" w:cs="OpenSymbol;Arial Unicode MS"/>
    </w:rPr>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color w:val="auto"/>
      <w:sz w:val="22"/>
      <w:szCs w:val="22"/>
      <w:lang w:val="en-US" w:eastAsia="zh-CN" w:bidi="ar-SA"/>
    </w:rPr>
  </w:style>
  <w:style w:type="character" w:customStyle="1" w:styleId="WW8Num11z1">
    <w:name w:val="WW8Num11z1"/>
    <w:qFormat/>
    <w:rPr>
      <w:rFonts w:ascii="OpenSymbol;Arial Unicode MS" w:hAnsi="OpenSymbol;Arial Unicode MS" w:cs="OpenSymbol;Arial Unicode MS"/>
    </w:rPr>
  </w:style>
  <w:style w:type="character" w:customStyle="1" w:styleId="WW8Num12z0">
    <w:name w:val="WW8Num12z0"/>
    <w:qFormat/>
    <w:rPr>
      <w:rFonts w:ascii="Symbol" w:hAnsi="Symbol" w:cs="OpenSymbol;Arial Unicode MS"/>
      <w:color w:val="auto"/>
      <w:sz w:val="22"/>
      <w:szCs w:val="22"/>
      <w:lang w:val="en-US" w:eastAsia="zh-CN" w:bidi="ar-SA"/>
    </w:rPr>
  </w:style>
  <w:style w:type="character" w:customStyle="1" w:styleId="WW8Num12z1">
    <w:name w:val="WW8Num12z1"/>
    <w:qFormat/>
    <w:rPr>
      <w:rFonts w:ascii="OpenSymbol;Arial Unicode MS" w:hAnsi="OpenSymbol;Arial Unicode MS" w:cs="OpenSymbol;Arial Unicode MS"/>
    </w:rPr>
  </w:style>
  <w:style w:type="character" w:customStyle="1" w:styleId="WW8Num13z0">
    <w:name w:val="WW8Num13z0"/>
    <w:qFormat/>
    <w:rPr>
      <w:rFonts w:ascii="Symbol" w:hAnsi="Symbol" w:cs="OpenSymbol;Arial Unicode MS"/>
    </w:rPr>
  </w:style>
  <w:style w:type="character" w:customStyle="1" w:styleId="WW8Num13z1">
    <w:name w:val="WW8Num13z1"/>
    <w:qFormat/>
    <w:rPr>
      <w:rFonts w:ascii="OpenSymbol;Arial Unicode MS" w:hAnsi="OpenSymbol;Arial Unicode MS" w:cs="OpenSymbol;Arial Unicode MS"/>
    </w:rPr>
  </w:style>
  <w:style w:type="character" w:customStyle="1" w:styleId="WW8Num14z0">
    <w:name w:val="WW8Num14z0"/>
    <w:qFormat/>
    <w:rPr>
      <w:rFonts w:ascii="Symbol" w:hAnsi="Symbol"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WW8Num15z0">
    <w:name w:val="WW8Num15z0"/>
    <w:qFormat/>
    <w:rPr>
      <w:rFonts w:ascii="Symbol" w:hAnsi="Symbol" w:cs="OpenSymbol;Arial Unicode MS"/>
    </w:rPr>
  </w:style>
  <w:style w:type="character" w:customStyle="1" w:styleId="WW8Num15z1">
    <w:name w:val="WW8Num15z1"/>
    <w:qFormat/>
    <w:rPr>
      <w:rFonts w:ascii="OpenSymbol;Arial Unicode MS" w:hAnsi="OpenSymbol;Arial Unicode MS" w:cs="OpenSymbol;Arial Unicode MS"/>
    </w:rPr>
  </w:style>
  <w:style w:type="character" w:customStyle="1" w:styleId="WW8Num16z0">
    <w:name w:val="WW8Num16z0"/>
    <w:qFormat/>
    <w:rPr>
      <w:rFonts w:ascii="Symbol" w:hAnsi="Symbol" w:cs="OpenSymbol;Arial Unicode MS"/>
    </w:rPr>
  </w:style>
  <w:style w:type="character" w:customStyle="1" w:styleId="WW8Num16z1">
    <w:name w:val="WW8Num16z1"/>
    <w:qFormat/>
    <w:rPr>
      <w:rFonts w:ascii="OpenSymbol;Arial Unicode MS" w:hAnsi="OpenSymbol;Arial Unicode MS" w:cs="OpenSymbol;Arial Unicode MS"/>
    </w:rPr>
  </w:style>
  <w:style w:type="character" w:customStyle="1" w:styleId="WW8Num17z0">
    <w:name w:val="WW8Num17z0"/>
    <w:qFormat/>
    <w:rPr>
      <w:rFonts w:ascii="Symbol" w:hAnsi="Symbol" w:cs="OpenSymbol;Arial Unicode MS"/>
    </w:rPr>
  </w:style>
  <w:style w:type="character" w:customStyle="1" w:styleId="WW8Num17z1">
    <w:name w:val="WW8Num17z1"/>
    <w:qFormat/>
    <w:rPr>
      <w:rFonts w:ascii="OpenSymbol;Arial Unicode MS" w:hAnsi="OpenSymbol;Arial Unicode MS" w:cs="OpenSymbol;Arial Unicode MS"/>
    </w:rPr>
  </w:style>
  <w:style w:type="character" w:customStyle="1" w:styleId="WW8Num18z0">
    <w:name w:val="WW8Num18z0"/>
    <w:qFormat/>
    <w:rPr>
      <w:rFonts w:ascii="Symbol" w:hAnsi="Symbol" w:cs="OpenSymbol;Arial Unicode MS"/>
    </w:rPr>
  </w:style>
  <w:style w:type="character" w:customStyle="1" w:styleId="WW8Num18z1">
    <w:name w:val="WW8Num18z1"/>
    <w:qFormat/>
    <w:rPr>
      <w:rFonts w:ascii="OpenSymbol;Arial Unicode MS" w:hAnsi="OpenSymbol;Arial Unicode MS" w:cs="OpenSymbol;Arial Unicode MS"/>
    </w:rPr>
  </w:style>
  <w:style w:type="character" w:customStyle="1" w:styleId="WW8Num19z0">
    <w:name w:val="WW8Num19z0"/>
    <w:qFormat/>
    <w:rPr>
      <w:rFonts w:ascii="Symbol" w:hAnsi="Symbol" w:cs="OpenSymbol;Arial Unicode MS"/>
    </w:rPr>
  </w:style>
  <w:style w:type="character" w:customStyle="1" w:styleId="WW8Num19z1">
    <w:name w:val="WW8Num19z1"/>
    <w:qFormat/>
    <w:rPr>
      <w:rFonts w:ascii="OpenSymbol;Arial Unicode MS" w:hAnsi="OpenSymbol;Arial Unicode MS" w:cs="OpenSymbol;Arial Unicode MS"/>
    </w:rPr>
  </w:style>
  <w:style w:type="character" w:customStyle="1" w:styleId="WW8Num20z0">
    <w:name w:val="WW8Num20z0"/>
    <w:qFormat/>
    <w:rPr>
      <w:rFonts w:ascii="Symbol" w:hAnsi="Symbol" w:cs="OpenSymbol;Arial Unicode MS"/>
    </w:rPr>
  </w:style>
  <w:style w:type="character" w:customStyle="1" w:styleId="WW8Num20z1">
    <w:name w:val="WW8Num20z1"/>
    <w:qFormat/>
    <w:rPr>
      <w:rFonts w:ascii="OpenSymbol;Arial Unicode MS" w:hAnsi="OpenSymbol;Arial Unicode MS" w:cs="OpenSymbol;Arial Unicode MS"/>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8Num3z2">
    <w:name w:val="WW8Num3z2"/>
    <w:qFormat/>
    <w:rPr>
      <w:rFonts w:ascii="StarSymbol;Arial Unicode MS" w:hAnsi="StarSymbol;Arial Unicode MS" w:cs="Wingdings"/>
    </w:rPr>
  </w:style>
  <w:style w:type="character" w:customStyle="1" w:styleId="WW8Num4z2">
    <w:name w:val="WW8Num4z2"/>
    <w:qFormat/>
    <w:rPr>
      <w:rFonts w:ascii="StarSymbol;Arial Unicode MS" w:hAnsi="StarSymbol;Arial Unicode MS" w:cs="OpenSymbol;Arial Unicode MS"/>
    </w:rPr>
  </w:style>
  <w:style w:type="character" w:customStyle="1" w:styleId="WW8Num5z2">
    <w:name w:val="WW8Num5z2"/>
    <w:qFormat/>
    <w:rPr>
      <w:rFonts w:ascii="StarSymbol;Arial Unicode MS" w:hAnsi="StarSymbol;Arial Unicode MS" w:cs="Wingdings"/>
    </w:rPr>
  </w:style>
  <w:style w:type="character" w:customStyle="1" w:styleId="WW8Num6z2">
    <w:name w:val="WW8Num6z2"/>
    <w:qFormat/>
    <w:rPr>
      <w:rFonts w:ascii="StarSymbol;Arial Unicode MS" w:hAnsi="StarSymbol;Arial Unicode MS" w:cs="Wingdings"/>
    </w:rPr>
  </w:style>
  <w:style w:type="character" w:customStyle="1" w:styleId="WW8Num7z2">
    <w:name w:val="WW8Num7z2"/>
    <w:qFormat/>
    <w:rPr>
      <w:rFonts w:ascii="StarSymbol;Arial Unicode MS" w:hAnsi="StarSymbol;Arial Unicode MS" w:cs="Wingdings"/>
    </w:rPr>
  </w:style>
  <w:style w:type="character" w:customStyle="1" w:styleId="WW8Num8z2">
    <w:name w:val="WW8Num8z2"/>
    <w:qFormat/>
    <w:rPr>
      <w:rFonts w:ascii="StarSymbol;Arial Unicode MS" w:hAnsi="StarSymbol;Arial Unicode MS" w:cs="Wingdings"/>
    </w:rPr>
  </w:style>
  <w:style w:type="character" w:customStyle="1" w:styleId="WW8Num9z2">
    <w:name w:val="WW8Num9z2"/>
    <w:qFormat/>
    <w:rPr>
      <w:rFonts w:ascii="StarSymbol;Arial Unicode MS" w:hAnsi="StarSymbol;Arial Unicode MS" w:cs="Wingdings"/>
    </w:rPr>
  </w:style>
  <w:style w:type="character" w:customStyle="1" w:styleId="WW8Num10z2">
    <w:name w:val="WW8Num10z2"/>
    <w:qFormat/>
    <w:rPr>
      <w:rFonts w:ascii="StarSymbol;Arial Unicode MS" w:hAnsi="StarSymbol;Arial Unicode MS" w:cs="Wingdings"/>
    </w:rPr>
  </w:style>
  <w:style w:type="character" w:customStyle="1" w:styleId="WW8Num11z2">
    <w:name w:val="WW8Num11z2"/>
    <w:qFormat/>
    <w:rPr>
      <w:rFonts w:ascii="StarSymbol;Arial Unicode MS" w:hAnsi="StarSymbol;Arial Unicode MS" w:cs="Wingdings"/>
    </w:rPr>
  </w:style>
  <w:style w:type="character" w:customStyle="1" w:styleId="WW8Num12z2">
    <w:name w:val="WW8Num12z2"/>
    <w:qFormat/>
    <w:rPr>
      <w:rFonts w:ascii="StarSymbol;Arial Unicode MS" w:hAnsi="StarSymbol;Arial Unicode MS" w:cs="Wingdings"/>
    </w:rPr>
  </w:style>
  <w:style w:type="character" w:customStyle="1" w:styleId="WW8Num13z2">
    <w:name w:val="WW8Num13z2"/>
    <w:qFormat/>
    <w:rPr>
      <w:rFonts w:ascii="StarSymbol;Arial Unicode MS" w:hAnsi="StarSymbol;Arial Unicode MS" w:cs="OpenSymbol;Arial Unicode MS"/>
    </w:rPr>
  </w:style>
  <w:style w:type="character" w:customStyle="1" w:styleId="WW8Num14z2">
    <w:name w:val="WW8Num14z2"/>
    <w:qFormat/>
    <w:rPr>
      <w:rFonts w:ascii="StarSymbol;Arial Unicode MS" w:hAnsi="StarSymbol;Arial Unicode MS" w:cs="OpenSymbol;Arial Unicode MS"/>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3z3">
    <w:name w:val="WW8Num3z3"/>
    <w:qFormat/>
    <w:rPr>
      <w:rFonts w:ascii="Symbol" w:hAnsi="Symbol" w:cs="Symbol"/>
    </w:rPr>
  </w:style>
  <w:style w:type="character" w:customStyle="1" w:styleId="WW8Num4z3">
    <w:name w:val="WW8Num4z3"/>
    <w:qFormat/>
    <w:rPr>
      <w:rFonts w:ascii="Wingdings" w:hAnsi="Wingdings" w:cs="OpenSymbol;Arial Unicode MS"/>
    </w:rPr>
  </w:style>
  <w:style w:type="character" w:customStyle="1" w:styleId="WW8Num5z3">
    <w:name w:val="WW8Num5z3"/>
    <w:qFormat/>
    <w:rPr>
      <w:rFonts w:ascii="Symbol" w:hAnsi="Symbol" w:cs="Symbol"/>
    </w:rPr>
  </w:style>
  <w:style w:type="character" w:customStyle="1" w:styleId="WW8Num6z3">
    <w:name w:val="WW8Num6z3"/>
    <w:qFormat/>
    <w:rPr>
      <w:rFonts w:ascii="Symbol" w:hAnsi="Symbol" w:cs="Symbol"/>
    </w:rPr>
  </w:style>
  <w:style w:type="character" w:customStyle="1" w:styleId="WW8Num7z3">
    <w:name w:val="WW8Num7z3"/>
    <w:qFormat/>
    <w:rPr>
      <w:rFonts w:ascii="Symbol" w:hAnsi="Symbol" w:cs="Symbol"/>
    </w:rPr>
  </w:style>
  <w:style w:type="character" w:customStyle="1" w:styleId="WW8Num8z3">
    <w:name w:val="WW8Num8z3"/>
    <w:qFormat/>
    <w:rPr>
      <w:rFonts w:ascii="Symbol" w:hAnsi="Symbol" w:cs="Symbol"/>
    </w:rPr>
  </w:style>
  <w:style w:type="character" w:customStyle="1" w:styleId="WW8Num9z3">
    <w:name w:val="WW8Num9z3"/>
    <w:qFormat/>
    <w:rPr>
      <w:rFonts w:ascii="Symbol" w:hAnsi="Symbol" w:cs="Symbol"/>
    </w:rPr>
  </w:style>
  <w:style w:type="character" w:customStyle="1" w:styleId="WW8Num10z3">
    <w:name w:val="WW8Num10z3"/>
    <w:qFormat/>
    <w:rPr>
      <w:rFonts w:ascii="Symbol" w:hAnsi="Symbol" w:cs="Symbol"/>
    </w:rPr>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8Num11z3">
    <w:name w:val="WW8Num11z3"/>
    <w:qFormat/>
    <w:rPr>
      <w:rFonts w:ascii="Symbol" w:hAnsi="Symbol" w:cs="Symbol"/>
    </w:rPr>
  </w:style>
  <w:style w:type="character" w:customStyle="1" w:styleId="WW-DefaultParagraphFont">
    <w:name w:val="WW-Default Paragraph Font"/>
    <w:qFormat/>
  </w:style>
  <w:style w:type="character" w:customStyle="1" w:styleId="WW-DefaultParagraphFont1">
    <w:name w:val="WW-Default Paragraph Font1"/>
    <w:qFormat/>
  </w:style>
  <w:style w:type="character" w:customStyle="1" w:styleId="WW-DefaultParagraphFont11">
    <w:name w:val="WW-Default Paragraph Font11"/>
    <w:qFormat/>
  </w:style>
  <w:style w:type="character" w:customStyle="1" w:styleId="WW-DefaultParagraphFont111">
    <w:name w:val="WW-Default Paragraph Font111"/>
    <w:qFormat/>
  </w:style>
  <w:style w:type="character" w:customStyle="1" w:styleId="WW-DefaultParagraphFont1111">
    <w:name w:val="WW-Default Paragraph Font1111"/>
    <w:qFormat/>
  </w:style>
  <w:style w:type="character" w:customStyle="1" w:styleId="WW8Num12z3">
    <w:name w:val="WW8Num12z3"/>
    <w:qFormat/>
    <w:rPr>
      <w:rFonts w:ascii="Symbol" w:hAnsi="Symbol" w:cs="Symbol"/>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DefaultParagraphFont11111">
    <w:name w:val="WW-Default Paragraph Font11111"/>
    <w:qFormat/>
  </w:style>
  <w:style w:type="character" w:customStyle="1" w:styleId="InternetLink">
    <w:name w:val="Internet Link"/>
    <w:basedOn w:val="WW-DefaultParagraphFont11111"/>
    <w:rPr>
      <w:color w:val="0000FF"/>
      <w:u w:val="single"/>
    </w:rPr>
  </w:style>
  <w:style w:type="character" w:styleId="PageNumber">
    <w:name w:val="page number"/>
    <w:basedOn w:val="WW-DefaultParagraphFont11111"/>
  </w:style>
  <w:style w:type="character" w:customStyle="1" w:styleId="VisitedInternetLink">
    <w:name w:val="Visited Internet Link"/>
    <w:basedOn w:val="WW-DefaultParagraphFont11111"/>
    <w:rPr>
      <w:color w:val="800080"/>
      <w:u w:val="single"/>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apple-converted-space">
    <w:name w:val="apple-converted-space"/>
    <w:qFormat/>
  </w:style>
  <w:style w:type="paragraph" w:customStyle="1" w:styleId="Heading">
    <w:name w:val="Heading"/>
    <w:basedOn w:val="Normal"/>
    <w:next w:val="TextBody"/>
    <w:qFormat/>
    <w:pPr>
      <w:keepNext/>
      <w:spacing w:before="240" w:after="120"/>
    </w:pPr>
    <w:rPr>
      <w:rFonts w:ascii="Nimbus Sans L;Arial" w:eastAsia="DejaVu Sans" w:hAnsi="Nimbus Sans L;Arial" w:cs="DejaVu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TextBody"/>
    <w:qFormat/>
  </w:style>
  <w:style w:type="paragraph" w:styleId="Header">
    <w:name w:val="header"/>
    <w:basedOn w:val="Normal"/>
    <w:pPr>
      <w:suppressLineNumbers/>
      <w:tabs>
        <w:tab w:val="center" w:pos="4986"/>
        <w:tab w:val="right" w:pos="9972"/>
      </w:tabs>
    </w:pPr>
  </w:style>
  <w:style w:type="paragraph" w:customStyle="1" w:styleId="Quotations">
    <w:name w:val="Quotations"/>
    <w:basedOn w:val="Normal"/>
    <w:qFormat/>
    <w:pPr>
      <w:spacing w:after="283"/>
      <w:ind w:left="567" w:right="567"/>
    </w:p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jc w:val="center"/>
    </w:pPr>
    <w:rPr>
      <w:sz w:val="36"/>
      <w:szCs w:val="36"/>
    </w:rPr>
  </w:style>
  <w:style w:type="paragraph" w:styleId="ListParagraph">
    <w:name w:val="List Paragraph"/>
    <w:basedOn w:val="Normal"/>
    <w:qFormat/>
    <w:pPr>
      <w:ind w:left="720"/>
    </w:pPr>
  </w:style>
  <w:style w:type="paragraph" w:customStyle="1" w:styleId="WW-Default">
    <w:name w:val="WW-Default"/>
    <w:qFormat/>
    <w:pPr>
      <w:suppressAutoHyphens/>
      <w:autoSpaceDE w:val="0"/>
    </w:pPr>
    <w:rPr>
      <w:rFonts w:ascii="Times New Roman" w:eastAsia="Calibri" w:hAnsi="Times New Roman" w:cs="Calibri"/>
      <w:color w:val="000000"/>
      <w:sz w:val="24"/>
      <w:lang w:bidi="ar-SA"/>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Mang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Book Antiqua" w:eastAsia="Times New Roman" w:hAnsi="Book Antiqua" w:cs="Times New Roman"/>
      <w:sz w:val="24"/>
      <w:lang w:bidi="ar-SA"/>
    </w:rPr>
  </w:style>
  <w:style w:type="paragraph" w:styleId="Heading1">
    <w:name w:val="heading 1"/>
    <w:basedOn w:val="Heading"/>
    <w:next w:val="TextBody"/>
    <w:qFormat/>
    <w:pPr>
      <w:numPr>
        <w:numId w:val="1"/>
      </w:numPr>
      <w:outlineLvl w:val="0"/>
    </w:pPr>
    <w:rPr>
      <w:b/>
      <w:bCs/>
      <w:sz w:val="36"/>
      <w:szCs w:val="36"/>
    </w:rPr>
  </w:style>
  <w:style w:type="paragraph" w:styleId="Heading2">
    <w:name w:val="heading 2"/>
    <w:basedOn w:val="Heading"/>
    <w:next w:val="TextBody"/>
    <w:qFormat/>
    <w:pPr>
      <w:numPr>
        <w:ilvl w:val="1"/>
        <w:numId w:val="1"/>
      </w:numPr>
      <w:spacing w:before="200"/>
      <w:outlineLvl w:val="1"/>
    </w:pPr>
    <w:rPr>
      <w:b/>
      <w:bCs/>
      <w:sz w:val="32"/>
      <w:szCs w:val="32"/>
    </w:rPr>
  </w:style>
  <w:style w:type="paragraph" w:styleId="Heading3">
    <w:name w:val="heading 3"/>
    <w:basedOn w:val="Heading"/>
    <w:next w:val="TextBody"/>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Arial Unicode MS"/>
      <w:color w:val="auto"/>
      <w:sz w:val="22"/>
      <w:szCs w:val="22"/>
      <w:lang w:val="en-US" w:eastAsia="zh-CN" w:bidi="ar-SA"/>
    </w:rPr>
  </w:style>
  <w:style w:type="character" w:customStyle="1" w:styleId="WW8Num2z1">
    <w:name w:val="WW8Num2z1"/>
    <w:qFormat/>
    <w:rPr>
      <w:rFonts w:ascii="OpenSymbol;Arial Unicode MS" w:hAnsi="OpenSymbol;Arial Unicode MS" w:cs="OpenSymbol;Arial Unicode MS"/>
    </w:rPr>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WW8Num5z0">
    <w:name w:val="WW8Num5z0"/>
    <w:qFormat/>
    <w:rPr>
      <w:rFonts w:ascii="Symbol" w:hAnsi="Symbol" w:cs="OpenSymbol;Arial Unicode MS"/>
    </w:rPr>
  </w:style>
  <w:style w:type="character" w:customStyle="1" w:styleId="WW8Num5z1">
    <w:name w:val="WW8Num5z1"/>
    <w:qFormat/>
    <w:rPr>
      <w:rFonts w:ascii="OpenSymbol;Arial Unicode MS" w:hAnsi="OpenSymbol;Arial Unicode MS" w:cs="OpenSymbol;Arial Unicode MS"/>
    </w:rPr>
  </w:style>
  <w:style w:type="character" w:customStyle="1" w:styleId="WW8Num6z0">
    <w:name w:val="WW8Num6z0"/>
    <w:qFormat/>
    <w:rPr>
      <w:rFonts w:ascii="Symbol" w:hAnsi="Symbol" w:cs="OpenSymbol;Arial Unicode MS"/>
    </w:rPr>
  </w:style>
  <w:style w:type="character" w:customStyle="1" w:styleId="WW8Num6z1">
    <w:name w:val="WW8Num6z1"/>
    <w:qFormat/>
    <w:rPr>
      <w:rFonts w:ascii="OpenSymbol;Arial Unicode MS" w:hAnsi="OpenSymbol;Arial Unicode MS" w:cs="OpenSymbol;Arial Unicode M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WW8Num9z0">
    <w:name w:val="WW8Num9z0"/>
    <w:qFormat/>
    <w:rPr>
      <w:rFonts w:ascii="Symbol" w:hAnsi="Symbol" w:cs="OpenSymbol;Arial Unicode MS"/>
    </w:rPr>
  </w:style>
  <w:style w:type="character" w:customStyle="1" w:styleId="WW8Num9z1">
    <w:name w:val="WW8Num9z1"/>
    <w:qFormat/>
    <w:rPr>
      <w:rFonts w:ascii="OpenSymbol;Arial Unicode MS" w:hAnsi="OpenSymbol;Arial Unicode MS" w:cs="OpenSymbol;Arial Unicode MS"/>
    </w:rPr>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color w:val="auto"/>
      <w:sz w:val="22"/>
      <w:szCs w:val="22"/>
      <w:lang w:val="en-US" w:eastAsia="zh-CN" w:bidi="ar-SA"/>
    </w:rPr>
  </w:style>
  <w:style w:type="character" w:customStyle="1" w:styleId="WW8Num11z1">
    <w:name w:val="WW8Num11z1"/>
    <w:qFormat/>
    <w:rPr>
      <w:rFonts w:ascii="OpenSymbol;Arial Unicode MS" w:hAnsi="OpenSymbol;Arial Unicode MS" w:cs="OpenSymbol;Arial Unicode MS"/>
    </w:rPr>
  </w:style>
  <w:style w:type="character" w:customStyle="1" w:styleId="WW8Num12z0">
    <w:name w:val="WW8Num12z0"/>
    <w:qFormat/>
    <w:rPr>
      <w:rFonts w:ascii="Symbol" w:hAnsi="Symbol" w:cs="OpenSymbol;Arial Unicode MS"/>
      <w:color w:val="auto"/>
      <w:sz w:val="22"/>
      <w:szCs w:val="22"/>
      <w:lang w:val="en-US" w:eastAsia="zh-CN" w:bidi="ar-SA"/>
    </w:rPr>
  </w:style>
  <w:style w:type="character" w:customStyle="1" w:styleId="WW8Num12z1">
    <w:name w:val="WW8Num12z1"/>
    <w:qFormat/>
    <w:rPr>
      <w:rFonts w:ascii="OpenSymbol;Arial Unicode MS" w:hAnsi="OpenSymbol;Arial Unicode MS" w:cs="OpenSymbol;Arial Unicode MS"/>
    </w:rPr>
  </w:style>
  <w:style w:type="character" w:customStyle="1" w:styleId="WW8Num13z0">
    <w:name w:val="WW8Num13z0"/>
    <w:qFormat/>
    <w:rPr>
      <w:rFonts w:ascii="Symbol" w:hAnsi="Symbol" w:cs="OpenSymbol;Arial Unicode MS"/>
    </w:rPr>
  </w:style>
  <w:style w:type="character" w:customStyle="1" w:styleId="WW8Num13z1">
    <w:name w:val="WW8Num13z1"/>
    <w:qFormat/>
    <w:rPr>
      <w:rFonts w:ascii="OpenSymbol;Arial Unicode MS" w:hAnsi="OpenSymbol;Arial Unicode MS" w:cs="OpenSymbol;Arial Unicode MS"/>
    </w:rPr>
  </w:style>
  <w:style w:type="character" w:customStyle="1" w:styleId="WW8Num14z0">
    <w:name w:val="WW8Num14z0"/>
    <w:qFormat/>
    <w:rPr>
      <w:rFonts w:ascii="Symbol" w:hAnsi="Symbol"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WW8Num15z0">
    <w:name w:val="WW8Num15z0"/>
    <w:qFormat/>
    <w:rPr>
      <w:rFonts w:ascii="Symbol" w:hAnsi="Symbol" w:cs="OpenSymbol;Arial Unicode MS"/>
    </w:rPr>
  </w:style>
  <w:style w:type="character" w:customStyle="1" w:styleId="WW8Num15z1">
    <w:name w:val="WW8Num15z1"/>
    <w:qFormat/>
    <w:rPr>
      <w:rFonts w:ascii="OpenSymbol;Arial Unicode MS" w:hAnsi="OpenSymbol;Arial Unicode MS" w:cs="OpenSymbol;Arial Unicode MS"/>
    </w:rPr>
  </w:style>
  <w:style w:type="character" w:customStyle="1" w:styleId="WW8Num16z0">
    <w:name w:val="WW8Num16z0"/>
    <w:qFormat/>
    <w:rPr>
      <w:rFonts w:ascii="Symbol" w:hAnsi="Symbol" w:cs="OpenSymbol;Arial Unicode MS"/>
    </w:rPr>
  </w:style>
  <w:style w:type="character" w:customStyle="1" w:styleId="WW8Num16z1">
    <w:name w:val="WW8Num16z1"/>
    <w:qFormat/>
    <w:rPr>
      <w:rFonts w:ascii="OpenSymbol;Arial Unicode MS" w:hAnsi="OpenSymbol;Arial Unicode MS" w:cs="OpenSymbol;Arial Unicode MS"/>
    </w:rPr>
  </w:style>
  <w:style w:type="character" w:customStyle="1" w:styleId="WW8Num17z0">
    <w:name w:val="WW8Num17z0"/>
    <w:qFormat/>
    <w:rPr>
      <w:rFonts w:ascii="Symbol" w:hAnsi="Symbol" w:cs="OpenSymbol;Arial Unicode MS"/>
    </w:rPr>
  </w:style>
  <w:style w:type="character" w:customStyle="1" w:styleId="WW8Num17z1">
    <w:name w:val="WW8Num17z1"/>
    <w:qFormat/>
    <w:rPr>
      <w:rFonts w:ascii="OpenSymbol;Arial Unicode MS" w:hAnsi="OpenSymbol;Arial Unicode MS" w:cs="OpenSymbol;Arial Unicode MS"/>
    </w:rPr>
  </w:style>
  <w:style w:type="character" w:customStyle="1" w:styleId="WW8Num18z0">
    <w:name w:val="WW8Num18z0"/>
    <w:qFormat/>
    <w:rPr>
      <w:rFonts w:ascii="Symbol" w:hAnsi="Symbol" w:cs="OpenSymbol;Arial Unicode MS"/>
    </w:rPr>
  </w:style>
  <w:style w:type="character" w:customStyle="1" w:styleId="WW8Num18z1">
    <w:name w:val="WW8Num18z1"/>
    <w:qFormat/>
    <w:rPr>
      <w:rFonts w:ascii="OpenSymbol;Arial Unicode MS" w:hAnsi="OpenSymbol;Arial Unicode MS" w:cs="OpenSymbol;Arial Unicode MS"/>
    </w:rPr>
  </w:style>
  <w:style w:type="character" w:customStyle="1" w:styleId="WW8Num19z0">
    <w:name w:val="WW8Num19z0"/>
    <w:qFormat/>
    <w:rPr>
      <w:rFonts w:ascii="Symbol" w:hAnsi="Symbol" w:cs="OpenSymbol;Arial Unicode MS"/>
    </w:rPr>
  </w:style>
  <w:style w:type="character" w:customStyle="1" w:styleId="WW8Num19z1">
    <w:name w:val="WW8Num19z1"/>
    <w:qFormat/>
    <w:rPr>
      <w:rFonts w:ascii="OpenSymbol;Arial Unicode MS" w:hAnsi="OpenSymbol;Arial Unicode MS" w:cs="OpenSymbol;Arial Unicode MS"/>
    </w:rPr>
  </w:style>
  <w:style w:type="character" w:customStyle="1" w:styleId="WW8Num20z0">
    <w:name w:val="WW8Num20z0"/>
    <w:qFormat/>
    <w:rPr>
      <w:rFonts w:ascii="Symbol" w:hAnsi="Symbol" w:cs="OpenSymbol;Arial Unicode MS"/>
    </w:rPr>
  </w:style>
  <w:style w:type="character" w:customStyle="1" w:styleId="WW8Num20z1">
    <w:name w:val="WW8Num20z1"/>
    <w:qFormat/>
    <w:rPr>
      <w:rFonts w:ascii="OpenSymbol;Arial Unicode MS" w:hAnsi="OpenSymbol;Arial Unicode MS" w:cs="OpenSymbol;Arial Unicode MS"/>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8Num3z2">
    <w:name w:val="WW8Num3z2"/>
    <w:qFormat/>
    <w:rPr>
      <w:rFonts w:ascii="StarSymbol;Arial Unicode MS" w:hAnsi="StarSymbol;Arial Unicode MS" w:cs="Wingdings"/>
    </w:rPr>
  </w:style>
  <w:style w:type="character" w:customStyle="1" w:styleId="WW8Num4z2">
    <w:name w:val="WW8Num4z2"/>
    <w:qFormat/>
    <w:rPr>
      <w:rFonts w:ascii="StarSymbol;Arial Unicode MS" w:hAnsi="StarSymbol;Arial Unicode MS" w:cs="OpenSymbol;Arial Unicode MS"/>
    </w:rPr>
  </w:style>
  <w:style w:type="character" w:customStyle="1" w:styleId="WW8Num5z2">
    <w:name w:val="WW8Num5z2"/>
    <w:qFormat/>
    <w:rPr>
      <w:rFonts w:ascii="StarSymbol;Arial Unicode MS" w:hAnsi="StarSymbol;Arial Unicode MS" w:cs="Wingdings"/>
    </w:rPr>
  </w:style>
  <w:style w:type="character" w:customStyle="1" w:styleId="WW8Num6z2">
    <w:name w:val="WW8Num6z2"/>
    <w:qFormat/>
    <w:rPr>
      <w:rFonts w:ascii="StarSymbol;Arial Unicode MS" w:hAnsi="StarSymbol;Arial Unicode MS" w:cs="Wingdings"/>
    </w:rPr>
  </w:style>
  <w:style w:type="character" w:customStyle="1" w:styleId="WW8Num7z2">
    <w:name w:val="WW8Num7z2"/>
    <w:qFormat/>
    <w:rPr>
      <w:rFonts w:ascii="StarSymbol;Arial Unicode MS" w:hAnsi="StarSymbol;Arial Unicode MS" w:cs="Wingdings"/>
    </w:rPr>
  </w:style>
  <w:style w:type="character" w:customStyle="1" w:styleId="WW8Num8z2">
    <w:name w:val="WW8Num8z2"/>
    <w:qFormat/>
    <w:rPr>
      <w:rFonts w:ascii="StarSymbol;Arial Unicode MS" w:hAnsi="StarSymbol;Arial Unicode MS" w:cs="Wingdings"/>
    </w:rPr>
  </w:style>
  <w:style w:type="character" w:customStyle="1" w:styleId="WW8Num9z2">
    <w:name w:val="WW8Num9z2"/>
    <w:qFormat/>
    <w:rPr>
      <w:rFonts w:ascii="StarSymbol;Arial Unicode MS" w:hAnsi="StarSymbol;Arial Unicode MS" w:cs="Wingdings"/>
    </w:rPr>
  </w:style>
  <w:style w:type="character" w:customStyle="1" w:styleId="WW8Num10z2">
    <w:name w:val="WW8Num10z2"/>
    <w:qFormat/>
    <w:rPr>
      <w:rFonts w:ascii="StarSymbol;Arial Unicode MS" w:hAnsi="StarSymbol;Arial Unicode MS" w:cs="Wingdings"/>
    </w:rPr>
  </w:style>
  <w:style w:type="character" w:customStyle="1" w:styleId="WW8Num11z2">
    <w:name w:val="WW8Num11z2"/>
    <w:qFormat/>
    <w:rPr>
      <w:rFonts w:ascii="StarSymbol;Arial Unicode MS" w:hAnsi="StarSymbol;Arial Unicode MS" w:cs="Wingdings"/>
    </w:rPr>
  </w:style>
  <w:style w:type="character" w:customStyle="1" w:styleId="WW8Num12z2">
    <w:name w:val="WW8Num12z2"/>
    <w:qFormat/>
    <w:rPr>
      <w:rFonts w:ascii="StarSymbol;Arial Unicode MS" w:hAnsi="StarSymbol;Arial Unicode MS" w:cs="Wingdings"/>
    </w:rPr>
  </w:style>
  <w:style w:type="character" w:customStyle="1" w:styleId="WW8Num13z2">
    <w:name w:val="WW8Num13z2"/>
    <w:qFormat/>
    <w:rPr>
      <w:rFonts w:ascii="StarSymbol;Arial Unicode MS" w:hAnsi="StarSymbol;Arial Unicode MS" w:cs="OpenSymbol;Arial Unicode MS"/>
    </w:rPr>
  </w:style>
  <w:style w:type="character" w:customStyle="1" w:styleId="WW8Num14z2">
    <w:name w:val="WW8Num14z2"/>
    <w:qFormat/>
    <w:rPr>
      <w:rFonts w:ascii="StarSymbol;Arial Unicode MS" w:hAnsi="StarSymbol;Arial Unicode MS" w:cs="OpenSymbol;Arial Unicode MS"/>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3z3">
    <w:name w:val="WW8Num3z3"/>
    <w:qFormat/>
    <w:rPr>
      <w:rFonts w:ascii="Symbol" w:hAnsi="Symbol" w:cs="Symbol"/>
    </w:rPr>
  </w:style>
  <w:style w:type="character" w:customStyle="1" w:styleId="WW8Num4z3">
    <w:name w:val="WW8Num4z3"/>
    <w:qFormat/>
    <w:rPr>
      <w:rFonts w:ascii="Wingdings" w:hAnsi="Wingdings" w:cs="OpenSymbol;Arial Unicode MS"/>
    </w:rPr>
  </w:style>
  <w:style w:type="character" w:customStyle="1" w:styleId="WW8Num5z3">
    <w:name w:val="WW8Num5z3"/>
    <w:qFormat/>
    <w:rPr>
      <w:rFonts w:ascii="Symbol" w:hAnsi="Symbol" w:cs="Symbol"/>
    </w:rPr>
  </w:style>
  <w:style w:type="character" w:customStyle="1" w:styleId="WW8Num6z3">
    <w:name w:val="WW8Num6z3"/>
    <w:qFormat/>
    <w:rPr>
      <w:rFonts w:ascii="Symbol" w:hAnsi="Symbol" w:cs="Symbol"/>
    </w:rPr>
  </w:style>
  <w:style w:type="character" w:customStyle="1" w:styleId="WW8Num7z3">
    <w:name w:val="WW8Num7z3"/>
    <w:qFormat/>
    <w:rPr>
      <w:rFonts w:ascii="Symbol" w:hAnsi="Symbol" w:cs="Symbol"/>
    </w:rPr>
  </w:style>
  <w:style w:type="character" w:customStyle="1" w:styleId="WW8Num8z3">
    <w:name w:val="WW8Num8z3"/>
    <w:qFormat/>
    <w:rPr>
      <w:rFonts w:ascii="Symbol" w:hAnsi="Symbol" w:cs="Symbol"/>
    </w:rPr>
  </w:style>
  <w:style w:type="character" w:customStyle="1" w:styleId="WW8Num9z3">
    <w:name w:val="WW8Num9z3"/>
    <w:qFormat/>
    <w:rPr>
      <w:rFonts w:ascii="Symbol" w:hAnsi="Symbol" w:cs="Symbol"/>
    </w:rPr>
  </w:style>
  <w:style w:type="character" w:customStyle="1" w:styleId="WW8Num10z3">
    <w:name w:val="WW8Num10z3"/>
    <w:qFormat/>
    <w:rPr>
      <w:rFonts w:ascii="Symbol" w:hAnsi="Symbol" w:cs="Symbol"/>
    </w:rPr>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8Num11z3">
    <w:name w:val="WW8Num11z3"/>
    <w:qFormat/>
    <w:rPr>
      <w:rFonts w:ascii="Symbol" w:hAnsi="Symbol" w:cs="Symbol"/>
    </w:rPr>
  </w:style>
  <w:style w:type="character" w:customStyle="1" w:styleId="WW-DefaultParagraphFont">
    <w:name w:val="WW-Default Paragraph Font"/>
    <w:qFormat/>
  </w:style>
  <w:style w:type="character" w:customStyle="1" w:styleId="WW-DefaultParagraphFont1">
    <w:name w:val="WW-Default Paragraph Font1"/>
    <w:qFormat/>
  </w:style>
  <w:style w:type="character" w:customStyle="1" w:styleId="WW-DefaultParagraphFont11">
    <w:name w:val="WW-Default Paragraph Font11"/>
    <w:qFormat/>
  </w:style>
  <w:style w:type="character" w:customStyle="1" w:styleId="WW-DefaultParagraphFont111">
    <w:name w:val="WW-Default Paragraph Font111"/>
    <w:qFormat/>
  </w:style>
  <w:style w:type="character" w:customStyle="1" w:styleId="WW-DefaultParagraphFont1111">
    <w:name w:val="WW-Default Paragraph Font1111"/>
    <w:qFormat/>
  </w:style>
  <w:style w:type="character" w:customStyle="1" w:styleId="WW8Num12z3">
    <w:name w:val="WW8Num12z3"/>
    <w:qFormat/>
    <w:rPr>
      <w:rFonts w:ascii="Symbol" w:hAnsi="Symbol" w:cs="Symbol"/>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DefaultParagraphFont11111">
    <w:name w:val="WW-Default Paragraph Font11111"/>
    <w:qFormat/>
  </w:style>
  <w:style w:type="character" w:customStyle="1" w:styleId="InternetLink">
    <w:name w:val="Internet Link"/>
    <w:basedOn w:val="WW-DefaultParagraphFont11111"/>
    <w:rPr>
      <w:color w:val="0000FF"/>
      <w:u w:val="single"/>
    </w:rPr>
  </w:style>
  <w:style w:type="character" w:styleId="PageNumber">
    <w:name w:val="page number"/>
    <w:basedOn w:val="WW-DefaultParagraphFont11111"/>
  </w:style>
  <w:style w:type="character" w:customStyle="1" w:styleId="VisitedInternetLink">
    <w:name w:val="Visited Internet Link"/>
    <w:basedOn w:val="WW-DefaultParagraphFont11111"/>
    <w:rPr>
      <w:color w:val="800080"/>
      <w:u w:val="single"/>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apple-converted-space">
    <w:name w:val="apple-converted-space"/>
    <w:qFormat/>
  </w:style>
  <w:style w:type="paragraph" w:customStyle="1" w:styleId="Heading">
    <w:name w:val="Heading"/>
    <w:basedOn w:val="Normal"/>
    <w:next w:val="TextBody"/>
    <w:qFormat/>
    <w:pPr>
      <w:keepNext/>
      <w:spacing w:before="240" w:after="120"/>
    </w:pPr>
    <w:rPr>
      <w:rFonts w:ascii="Nimbus Sans L;Arial" w:eastAsia="DejaVu Sans" w:hAnsi="Nimbus Sans L;Arial" w:cs="DejaVu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TextBody"/>
    <w:qFormat/>
  </w:style>
  <w:style w:type="paragraph" w:styleId="Header">
    <w:name w:val="header"/>
    <w:basedOn w:val="Normal"/>
    <w:pPr>
      <w:suppressLineNumbers/>
      <w:tabs>
        <w:tab w:val="center" w:pos="4986"/>
        <w:tab w:val="right" w:pos="9972"/>
      </w:tabs>
    </w:pPr>
  </w:style>
  <w:style w:type="paragraph" w:customStyle="1" w:styleId="Quotations">
    <w:name w:val="Quotations"/>
    <w:basedOn w:val="Normal"/>
    <w:qFormat/>
    <w:pPr>
      <w:spacing w:after="283"/>
      <w:ind w:left="567" w:right="567"/>
    </w:p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jc w:val="center"/>
    </w:pPr>
    <w:rPr>
      <w:sz w:val="36"/>
      <w:szCs w:val="36"/>
    </w:rPr>
  </w:style>
  <w:style w:type="paragraph" w:styleId="ListParagraph">
    <w:name w:val="List Paragraph"/>
    <w:basedOn w:val="Normal"/>
    <w:qFormat/>
    <w:pPr>
      <w:ind w:left="720"/>
    </w:pPr>
  </w:style>
  <w:style w:type="paragraph" w:customStyle="1" w:styleId="WW-Default">
    <w:name w:val="WW-Default"/>
    <w:qFormat/>
    <w:pPr>
      <w:suppressAutoHyphens/>
      <w:autoSpaceDE w:val="0"/>
    </w:pPr>
    <w:rPr>
      <w:rFonts w:ascii="Times New Roman" w:eastAsia="Calibri" w:hAnsi="Times New Roman" w:cs="Calibri"/>
      <w:color w:val="000000"/>
      <w:sz w:val="24"/>
      <w:lang w:bidi="ar-SA"/>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Company>County of Franklin PA</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County Emergency Services Alliance</dc:title>
  <dc:creator>bthomas</dc:creator>
  <cp:lastModifiedBy>Matthew R. Kendall</cp:lastModifiedBy>
  <cp:revision>2</cp:revision>
  <cp:lastPrinted>2012-06-08T15:26:00Z</cp:lastPrinted>
  <dcterms:created xsi:type="dcterms:W3CDTF">2017-03-03T15:24:00Z</dcterms:created>
  <dcterms:modified xsi:type="dcterms:W3CDTF">2017-03-03T15:24:00Z</dcterms:modified>
  <dc:language>en-US</dc:language>
</cp:coreProperties>
</file>